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777" w:rsidRDefault="00054777">
      <w:r>
        <w:t>Tieto dva lin</w:t>
      </w:r>
      <w:bookmarkStart w:id="0" w:name="_GoBack"/>
      <w:bookmarkEnd w:id="0"/>
      <w:r>
        <w:t>ky by som tam potrebovala dať.</w:t>
      </w:r>
    </w:p>
    <w:p w:rsidR="00054777" w:rsidRDefault="00054777"/>
    <w:p w:rsidR="00197BA2" w:rsidRDefault="00054777">
      <w:hyperlink r:id="rId4" w:history="1">
        <w:r w:rsidRPr="00A300C1">
          <w:rPr>
            <w:rStyle w:val="Hypertextovprepojenie"/>
          </w:rPr>
          <w:t>https://www.minv.sk/?volby-selfgov22</w:t>
        </w:r>
      </w:hyperlink>
    </w:p>
    <w:p w:rsidR="00054777" w:rsidRDefault="00054777"/>
    <w:p w:rsidR="00054777" w:rsidRDefault="00054777">
      <w:r>
        <w:t>Voľby do orgánov samosprávy obcí a voľby do orgánov samosprávnych krajov konané v rovnaký deň a v rovnakom čase v roku 2022, Ministerstvo vnútra SR – Verejná správa (minv.sk).</w:t>
      </w:r>
    </w:p>
    <w:sectPr w:rsidR="00054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77"/>
    <w:rsid w:val="00054777"/>
    <w:rsid w:val="001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5F9C6-63E3-44C6-BF5A-73F78BF9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54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v.sk/?volby-selfgov2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HUČKOVÁ Lenka</dc:creator>
  <cp:keywords/>
  <dc:description/>
  <cp:lastModifiedBy>HUČKOVÁ Lenka</cp:lastModifiedBy>
  <cp:revision>1</cp:revision>
  <dcterms:created xsi:type="dcterms:W3CDTF">2022-07-20T09:46:00Z</dcterms:created>
  <dcterms:modified xsi:type="dcterms:W3CDTF">2022-07-20T09:54:00Z</dcterms:modified>
</cp:coreProperties>
</file>