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A90" w:rsidRPr="00660F19" w:rsidRDefault="00C81E40">
      <w:pPr>
        <w:rPr>
          <w:rFonts w:ascii="Arial" w:hAnsi="Arial" w:cs="Arial"/>
          <w:b/>
          <w:sz w:val="40"/>
          <w:szCs w:val="40"/>
        </w:rPr>
      </w:pPr>
      <w:r w:rsidRPr="00660F19">
        <w:rPr>
          <w:rFonts w:ascii="Arial" w:hAnsi="Arial" w:cs="Arial"/>
          <w:b/>
          <w:sz w:val="40"/>
          <w:szCs w:val="40"/>
        </w:rPr>
        <w:t>Všeobecne záväzné nariadenie obce Vaďovce</w:t>
      </w:r>
    </w:p>
    <w:p w:rsidR="00D260F6" w:rsidRDefault="00660F19">
      <w:pPr>
        <w:rPr>
          <w:noProof/>
          <w:lang w:eastAsia="sk-SK"/>
        </w:rPr>
      </w:pPr>
      <w:r>
        <w:rPr>
          <w:noProof/>
          <w:lang w:eastAsia="sk-SK"/>
        </w:rPr>
        <w:drawing>
          <wp:inline distT="0" distB="0" distL="0" distR="0">
            <wp:extent cx="5676900" cy="6391275"/>
            <wp:effectExtent l="0" t="0" r="0" b="952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lica znak.jpg"/>
                    <pic:cNvPicPr/>
                  </pic:nvPicPr>
                  <pic:blipFill>
                    <a:blip r:embed="rId8">
                      <a:extLst>
                        <a:ext uri="{28A0092B-C50C-407E-A947-70E740481C1C}">
                          <a14:useLocalDpi xmlns:a14="http://schemas.microsoft.com/office/drawing/2010/main" val="0"/>
                        </a:ext>
                      </a:extLst>
                    </a:blip>
                    <a:stretch>
                      <a:fillRect/>
                    </a:stretch>
                  </pic:blipFill>
                  <pic:spPr>
                    <a:xfrm>
                      <a:off x="0" y="0"/>
                      <a:ext cx="5676900" cy="6391275"/>
                    </a:xfrm>
                    <a:prstGeom prst="rect">
                      <a:avLst/>
                    </a:prstGeom>
                  </pic:spPr>
                </pic:pic>
              </a:graphicData>
            </a:graphic>
          </wp:inline>
        </w:drawing>
      </w:r>
    </w:p>
    <w:p w:rsidR="00C81E40" w:rsidRDefault="00C81E40"/>
    <w:p w:rsidR="00C81E40" w:rsidRDefault="00C81E40">
      <w:pPr>
        <w:rPr>
          <w:rFonts w:ascii="Arial" w:hAnsi="Arial" w:cs="Arial"/>
          <w:b/>
          <w:sz w:val="40"/>
          <w:szCs w:val="40"/>
        </w:rPr>
      </w:pPr>
      <w:r w:rsidRPr="00660F19">
        <w:rPr>
          <w:rFonts w:ascii="Arial" w:hAnsi="Arial" w:cs="Arial"/>
          <w:b/>
          <w:sz w:val="40"/>
          <w:szCs w:val="40"/>
        </w:rPr>
        <w:t>o miestnych daniach a </w:t>
      </w:r>
      <w:r w:rsidR="00C853DB" w:rsidRPr="00660F19">
        <w:rPr>
          <w:rFonts w:ascii="Arial" w:hAnsi="Arial" w:cs="Arial"/>
          <w:b/>
          <w:sz w:val="40"/>
          <w:szCs w:val="40"/>
        </w:rPr>
        <w:t>miestnom</w:t>
      </w:r>
      <w:r w:rsidRPr="00660F19">
        <w:rPr>
          <w:rFonts w:ascii="Arial" w:hAnsi="Arial" w:cs="Arial"/>
          <w:b/>
          <w:sz w:val="40"/>
          <w:szCs w:val="40"/>
        </w:rPr>
        <w:t xml:space="preserve"> poplatku za komunálne odpady a drobné odpady</w:t>
      </w:r>
    </w:p>
    <w:p w:rsidR="00660F19" w:rsidRPr="00660F19" w:rsidRDefault="00660F19">
      <w:pPr>
        <w:rPr>
          <w:rFonts w:ascii="Arial" w:hAnsi="Arial" w:cs="Arial"/>
          <w:b/>
          <w:sz w:val="40"/>
          <w:szCs w:val="40"/>
        </w:rPr>
      </w:pPr>
    </w:p>
    <w:p w:rsidR="00A2445F" w:rsidRDefault="00A2445F" w:rsidP="00A2445F">
      <w:pPr>
        <w:tabs>
          <w:tab w:val="left" w:pos="6237"/>
        </w:tabs>
        <w:rPr>
          <w:rFonts w:ascii="Arial" w:hAnsi="Arial" w:cs="Arial"/>
          <w:sz w:val="28"/>
          <w:szCs w:val="28"/>
        </w:rPr>
      </w:pPr>
      <w:r w:rsidRPr="00660F19">
        <w:rPr>
          <w:rFonts w:ascii="Arial" w:hAnsi="Arial" w:cs="Arial"/>
          <w:sz w:val="28"/>
          <w:szCs w:val="28"/>
        </w:rPr>
        <w:t xml:space="preserve">Vo Vaďovciach dňa </w:t>
      </w:r>
      <w:r w:rsidR="00E54430">
        <w:rPr>
          <w:rFonts w:ascii="Arial" w:hAnsi="Arial" w:cs="Arial"/>
          <w:sz w:val="28"/>
          <w:szCs w:val="28"/>
        </w:rPr>
        <w:t>12.11</w:t>
      </w:r>
      <w:r w:rsidRPr="00660F19">
        <w:rPr>
          <w:rFonts w:ascii="Arial" w:hAnsi="Arial" w:cs="Arial"/>
          <w:sz w:val="28"/>
          <w:szCs w:val="28"/>
        </w:rPr>
        <w:t>.2018</w:t>
      </w:r>
      <w:r w:rsidRPr="00660F19">
        <w:rPr>
          <w:rFonts w:ascii="Arial" w:hAnsi="Arial" w:cs="Arial"/>
          <w:sz w:val="28"/>
          <w:szCs w:val="28"/>
        </w:rPr>
        <w:tab/>
        <w:t>Účinnosť od 1.1.2019</w:t>
      </w:r>
    </w:p>
    <w:p w:rsidR="00911EF5" w:rsidRPr="007445D6" w:rsidRDefault="00911EF5" w:rsidP="00B842F0">
      <w:pPr>
        <w:tabs>
          <w:tab w:val="left" w:pos="6804"/>
        </w:tabs>
        <w:spacing w:after="0"/>
        <w:jc w:val="both"/>
        <w:rPr>
          <w:rFonts w:ascii="Arial" w:hAnsi="Arial" w:cs="Arial"/>
          <w:b/>
          <w:sz w:val="24"/>
        </w:rPr>
      </w:pPr>
      <w:r w:rsidRPr="007445D6">
        <w:rPr>
          <w:rFonts w:ascii="Arial" w:hAnsi="Arial" w:cs="Arial"/>
          <w:sz w:val="24"/>
        </w:rPr>
        <w:lastRenderedPageBreak/>
        <w:t>Návrh VZN vyvesený na úradnej tabuli v obci V</w:t>
      </w:r>
      <w:r w:rsidR="007445D6">
        <w:rPr>
          <w:rFonts w:ascii="Arial" w:hAnsi="Arial" w:cs="Arial"/>
          <w:sz w:val="24"/>
        </w:rPr>
        <w:t>aďovce</w:t>
      </w:r>
      <w:r w:rsidRPr="007445D6">
        <w:rPr>
          <w:rFonts w:ascii="Arial" w:hAnsi="Arial" w:cs="Arial"/>
          <w:sz w:val="24"/>
        </w:rPr>
        <w:t>.</w:t>
      </w:r>
      <w:r w:rsidRPr="007445D6">
        <w:rPr>
          <w:rFonts w:ascii="Arial" w:hAnsi="Arial" w:cs="Arial"/>
          <w:b/>
          <w:sz w:val="24"/>
        </w:rPr>
        <w:t xml:space="preserve"> </w:t>
      </w:r>
      <w:r w:rsidR="00B842F0" w:rsidRPr="007445D6">
        <w:rPr>
          <w:rFonts w:ascii="Arial" w:hAnsi="Arial" w:cs="Arial"/>
          <w:b/>
          <w:sz w:val="24"/>
        </w:rPr>
        <w:tab/>
        <w:t>D</w:t>
      </w:r>
      <w:r w:rsidR="007445D6">
        <w:rPr>
          <w:rFonts w:ascii="Arial" w:hAnsi="Arial" w:cs="Arial"/>
          <w:b/>
          <w:sz w:val="24"/>
        </w:rPr>
        <w:t>ňa:</w:t>
      </w:r>
      <w:r w:rsidR="00E54430">
        <w:rPr>
          <w:rFonts w:ascii="Arial" w:hAnsi="Arial" w:cs="Arial"/>
          <w:b/>
          <w:sz w:val="24"/>
        </w:rPr>
        <w:t xml:space="preserve"> </w:t>
      </w:r>
      <w:r w:rsidR="007445D6">
        <w:rPr>
          <w:rFonts w:ascii="Arial" w:hAnsi="Arial" w:cs="Arial"/>
          <w:b/>
          <w:sz w:val="24"/>
        </w:rPr>
        <w:t>31</w:t>
      </w:r>
      <w:r w:rsidRPr="007445D6">
        <w:rPr>
          <w:rFonts w:ascii="Arial" w:hAnsi="Arial" w:cs="Arial"/>
          <w:b/>
          <w:sz w:val="24"/>
        </w:rPr>
        <w:t>.10.2018</w:t>
      </w:r>
    </w:p>
    <w:p w:rsidR="00911EF5" w:rsidRPr="007445D6" w:rsidRDefault="007445D6" w:rsidP="00B842F0">
      <w:pPr>
        <w:tabs>
          <w:tab w:val="left" w:pos="6804"/>
        </w:tabs>
        <w:spacing w:after="0"/>
        <w:jc w:val="both"/>
        <w:rPr>
          <w:rFonts w:ascii="Arial" w:hAnsi="Arial" w:cs="Arial"/>
          <w:b/>
          <w:sz w:val="24"/>
        </w:rPr>
      </w:pPr>
      <w:r>
        <w:rPr>
          <w:rFonts w:ascii="Arial" w:hAnsi="Arial" w:cs="Arial"/>
          <w:sz w:val="24"/>
        </w:rPr>
        <w:t>VZN zvesené z úradnej tabule</w:t>
      </w:r>
      <w:r w:rsidR="00B842F0" w:rsidRPr="007445D6">
        <w:rPr>
          <w:rFonts w:ascii="Arial" w:hAnsi="Arial" w:cs="Arial"/>
          <w:sz w:val="24"/>
        </w:rPr>
        <w:t xml:space="preserve"> v obci Vaďovce.</w:t>
      </w:r>
      <w:r w:rsidR="00B842F0" w:rsidRPr="007445D6">
        <w:rPr>
          <w:rFonts w:ascii="Arial" w:hAnsi="Arial" w:cs="Arial"/>
          <w:b/>
          <w:sz w:val="24"/>
        </w:rPr>
        <w:t xml:space="preserve"> </w:t>
      </w:r>
      <w:r w:rsidR="00B842F0" w:rsidRPr="007445D6">
        <w:rPr>
          <w:rFonts w:ascii="Arial" w:hAnsi="Arial" w:cs="Arial"/>
          <w:b/>
          <w:sz w:val="24"/>
        </w:rPr>
        <w:tab/>
        <w:t>D</w:t>
      </w:r>
      <w:r w:rsidR="00911EF5" w:rsidRPr="007445D6">
        <w:rPr>
          <w:rFonts w:ascii="Arial" w:hAnsi="Arial" w:cs="Arial"/>
          <w:b/>
          <w:sz w:val="24"/>
        </w:rPr>
        <w:t>ňa:</w:t>
      </w:r>
      <w:r w:rsidR="00E54430">
        <w:rPr>
          <w:rFonts w:ascii="Arial" w:hAnsi="Arial" w:cs="Arial"/>
          <w:b/>
          <w:sz w:val="24"/>
        </w:rPr>
        <w:t xml:space="preserve"> 27.11.2018</w:t>
      </w:r>
    </w:p>
    <w:p w:rsidR="00911EF5" w:rsidRPr="007445D6" w:rsidRDefault="00B842F0" w:rsidP="00B842F0">
      <w:pPr>
        <w:tabs>
          <w:tab w:val="left" w:pos="6804"/>
        </w:tabs>
        <w:spacing w:after="0"/>
        <w:jc w:val="both"/>
        <w:rPr>
          <w:rFonts w:ascii="Arial" w:hAnsi="Arial" w:cs="Arial"/>
          <w:b/>
          <w:sz w:val="24"/>
        </w:rPr>
      </w:pPr>
      <w:r w:rsidRPr="007445D6">
        <w:rPr>
          <w:rFonts w:ascii="Arial" w:hAnsi="Arial" w:cs="Arial"/>
          <w:sz w:val="24"/>
        </w:rPr>
        <w:t>VZN nadobúda účinnosť dňa:</w:t>
      </w:r>
      <w:r w:rsidRPr="007445D6">
        <w:rPr>
          <w:rFonts w:ascii="Arial" w:hAnsi="Arial" w:cs="Arial"/>
          <w:b/>
          <w:sz w:val="24"/>
        </w:rPr>
        <w:t xml:space="preserve"> </w:t>
      </w:r>
      <w:r w:rsidRPr="007445D6">
        <w:rPr>
          <w:rFonts w:ascii="Arial" w:hAnsi="Arial" w:cs="Arial"/>
          <w:b/>
          <w:sz w:val="24"/>
        </w:rPr>
        <w:tab/>
      </w:r>
      <w:r w:rsidR="00911EF5" w:rsidRPr="007445D6">
        <w:rPr>
          <w:rFonts w:ascii="Arial" w:hAnsi="Arial" w:cs="Arial"/>
          <w:b/>
          <w:sz w:val="24"/>
        </w:rPr>
        <w:t>01.01.2019</w:t>
      </w:r>
    </w:p>
    <w:p w:rsidR="00911EF5" w:rsidRPr="007445D6" w:rsidRDefault="00911EF5" w:rsidP="00B842F0">
      <w:pPr>
        <w:spacing w:after="0"/>
        <w:jc w:val="both"/>
        <w:rPr>
          <w:rFonts w:ascii="Arial" w:hAnsi="Arial" w:cs="Arial"/>
          <w:sz w:val="24"/>
        </w:rPr>
      </w:pPr>
    </w:p>
    <w:p w:rsidR="00911EF5" w:rsidRPr="007445D6" w:rsidRDefault="00911EF5" w:rsidP="00B842F0">
      <w:pPr>
        <w:spacing w:after="0"/>
        <w:jc w:val="both"/>
        <w:rPr>
          <w:rFonts w:ascii="Arial" w:hAnsi="Arial" w:cs="Arial"/>
          <w:sz w:val="24"/>
        </w:rPr>
      </w:pPr>
    </w:p>
    <w:p w:rsidR="00911EF5" w:rsidRPr="007445D6" w:rsidRDefault="00911EF5" w:rsidP="00B842F0">
      <w:pPr>
        <w:spacing w:after="0"/>
        <w:rPr>
          <w:rFonts w:ascii="Arial" w:hAnsi="Arial" w:cs="Arial"/>
          <w:b/>
        </w:rPr>
      </w:pPr>
      <w:r w:rsidRPr="007445D6">
        <w:rPr>
          <w:rFonts w:ascii="Arial" w:hAnsi="Arial" w:cs="Arial"/>
          <w:b/>
        </w:rPr>
        <w:t>Obecné zastupiteľstvo Vo Vaďovciach na  základe ustanovenia §</w:t>
      </w:r>
      <w:r w:rsidR="007445D6">
        <w:rPr>
          <w:rFonts w:ascii="Arial" w:hAnsi="Arial" w:cs="Arial"/>
          <w:b/>
        </w:rPr>
        <w:t xml:space="preserve"> </w:t>
      </w:r>
      <w:r w:rsidRPr="007445D6">
        <w:rPr>
          <w:rFonts w:ascii="Arial" w:hAnsi="Arial" w:cs="Arial"/>
          <w:b/>
        </w:rPr>
        <w:t>4 ods.3písm.</w:t>
      </w:r>
      <w:r w:rsidRPr="007445D6">
        <w:rPr>
          <w:rFonts w:ascii="Arial" w:hAnsi="Arial" w:cs="Arial"/>
          <w:b/>
          <w:bCs/>
          <w:iCs/>
        </w:rPr>
        <w:t xml:space="preserve"> c),</w:t>
      </w:r>
      <w:r w:rsidR="007445D6">
        <w:rPr>
          <w:rFonts w:ascii="Arial" w:hAnsi="Arial" w:cs="Arial"/>
          <w:b/>
          <w:bCs/>
          <w:iCs/>
        </w:rPr>
        <w:t xml:space="preserve"> </w:t>
      </w:r>
      <w:r w:rsidRPr="007445D6">
        <w:rPr>
          <w:rFonts w:ascii="Arial" w:hAnsi="Arial" w:cs="Arial"/>
          <w:b/>
        </w:rPr>
        <w:t>§ 6 zák. SNR č. 369/1990 Zb. o obecnom zriadení v znení neskorších predpisov a zák. č.  582./2004  Z. z.  o miestnych daniach   a   miestnom   poplatku   za   komunálne   odpady    a   drobné   stavebné  odpady    v  y  d  á  v  a   pre   územie  obce  Vaďovce  toto</w:t>
      </w:r>
    </w:p>
    <w:p w:rsidR="00911EF5" w:rsidRPr="00B842F0" w:rsidRDefault="00911EF5" w:rsidP="00B842F0">
      <w:pPr>
        <w:spacing w:after="0"/>
        <w:rPr>
          <w:rFonts w:ascii="Arial" w:hAnsi="Arial" w:cs="Arial"/>
          <w:sz w:val="24"/>
        </w:rPr>
      </w:pPr>
    </w:p>
    <w:p w:rsidR="00911EF5" w:rsidRPr="00B842F0" w:rsidRDefault="00911EF5" w:rsidP="00B842F0">
      <w:pPr>
        <w:pStyle w:val="Nadpis3"/>
        <w:ind w:firstLine="0"/>
        <w:rPr>
          <w:rFonts w:ascii="Arial" w:hAnsi="Arial" w:cs="Arial"/>
          <w:b/>
          <w:sz w:val="34"/>
          <w:szCs w:val="34"/>
        </w:rPr>
      </w:pPr>
      <w:r w:rsidRPr="00B842F0">
        <w:rPr>
          <w:rFonts w:ascii="Arial" w:hAnsi="Arial" w:cs="Arial"/>
          <w:b/>
          <w:sz w:val="34"/>
          <w:szCs w:val="34"/>
        </w:rPr>
        <w:t>V Š E O B E C N E    Z Á V Ä Z N É    N A R I A D E N I E</w:t>
      </w:r>
    </w:p>
    <w:p w:rsidR="00911EF5" w:rsidRPr="00B842F0" w:rsidRDefault="00911EF5" w:rsidP="00B842F0">
      <w:pPr>
        <w:spacing w:after="0"/>
        <w:rPr>
          <w:rFonts w:ascii="Arial" w:hAnsi="Arial" w:cs="Arial"/>
        </w:rPr>
      </w:pPr>
    </w:p>
    <w:p w:rsidR="00911EF5" w:rsidRPr="00360CE2" w:rsidRDefault="00911EF5" w:rsidP="00B842F0">
      <w:pPr>
        <w:spacing w:after="0"/>
        <w:jc w:val="center"/>
        <w:rPr>
          <w:rFonts w:ascii="Arial" w:hAnsi="Arial" w:cs="Arial"/>
          <w:b/>
          <w:sz w:val="32"/>
          <w:szCs w:val="32"/>
        </w:rPr>
      </w:pPr>
      <w:r w:rsidRPr="00360CE2">
        <w:rPr>
          <w:rFonts w:ascii="Arial" w:hAnsi="Arial" w:cs="Arial"/>
          <w:b/>
          <w:sz w:val="32"/>
          <w:szCs w:val="32"/>
        </w:rPr>
        <w:t>č. 2/2018</w:t>
      </w:r>
    </w:p>
    <w:p w:rsidR="00911EF5" w:rsidRPr="00B842F0" w:rsidRDefault="00911EF5" w:rsidP="00B842F0">
      <w:pPr>
        <w:spacing w:after="0"/>
        <w:rPr>
          <w:rFonts w:ascii="Arial" w:hAnsi="Arial" w:cs="Arial"/>
        </w:rPr>
      </w:pPr>
    </w:p>
    <w:p w:rsidR="00911EF5" w:rsidRPr="00B842F0" w:rsidRDefault="00911EF5" w:rsidP="00B842F0">
      <w:pPr>
        <w:pStyle w:val="Zarkazkladnhotextu"/>
        <w:jc w:val="center"/>
        <w:rPr>
          <w:rFonts w:ascii="Arial" w:hAnsi="Arial" w:cs="Arial"/>
          <w:b/>
          <w:i/>
        </w:rPr>
      </w:pPr>
      <w:r w:rsidRPr="00B842F0">
        <w:rPr>
          <w:rFonts w:ascii="Arial" w:hAnsi="Arial" w:cs="Arial"/>
          <w:b/>
          <w:i/>
        </w:rPr>
        <w:t>o miestnych  daniach</w:t>
      </w:r>
    </w:p>
    <w:p w:rsidR="00911EF5" w:rsidRPr="00B842F0" w:rsidRDefault="00911EF5" w:rsidP="00B842F0">
      <w:pPr>
        <w:pStyle w:val="Zarkazkladnhotextu"/>
        <w:jc w:val="center"/>
        <w:rPr>
          <w:rFonts w:ascii="Arial" w:hAnsi="Arial" w:cs="Arial"/>
          <w:b/>
          <w:i/>
        </w:rPr>
      </w:pPr>
      <w:r w:rsidRPr="00B842F0">
        <w:rPr>
          <w:rFonts w:ascii="Arial" w:hAnsi="Arial" w:cs="Arial"/>
          <w:b/>
          <w:i/>
        </w:rPr>
        <w:t>a miestnom poplatku za komunálne odpady a drobné stavebné odpady</w:t>
      </w:r>
    </w:p>
    <w:p w:rsidR="00911EF5" w:rsidRPr="00B842F0" w:rsidRDefault="00911EF5" w:rsidP="00B842F0">
      <w:pPr>
        <w:pStyle w:val="Zarkazkladnhotextu"/>
        <w:jc w:val="left"/>
        <w:rPr>
          <w:rFonts w:ascii="Arial" w:hAnsi="Arial" w:cs="Arial"/>
          <w:b/>
          <w:i/>
        </w:rPr>
      </w:pPr>
    </w:p>
    <w:p w:rsidR="00911EF5" w:rsidRPr="00B842F0" w:rsidRDefault="00911EF5" w:rsidP="00B842F0">
      <w:pPr>
        <w:pStyle w:val="Zarkazkladnhotextu"/>
        <w:jc w:val="center"/>
        <w:rPr>
          <w:rFonts w:ascii="Arial" w:hAnsi="Arial" w:cs="Arial"/>
          <w:b/>
          <w:sz w:val="28"/>
        </w:rPr>
      </w:pPr>
      <w:r w:rsidRPr="00B842F0">
        <w:rPr>
          <w:rFonts w:ascii="Arial" w:hAnsi="Arial" w:cs="Arial"/>
          <w:b/>
          <w:sz w:val="28"/>
        </w:rPr>
        <w:t>na   území   obce VAĎOVCE</w:t>
      </w:r>
    </w:p>
    <w:p w:rsidR="00911EF5" w:rsidRPr="00B842F0" w:rsidRDefault="00911EF5" w:rsidP="00B842F0">
      <w:pPr>
        <w:pStyle w:val="Nadpis7"/>
        <w:ind w:firstLine="0"/>
        <w:jc w:val="left"/>
        <w:rPr>
          <w:rFonts w:ascii="Arial" w:hAnsi="Arial" w:cs="Arial"/>
        </w:rPr>
      </w:pPr>
    </w:p>
    <w:p w:rsidR="00911EF5" w:rsidRPr="00B842F0" w:rsidRDefault="00FC03BE" w:rsidP="00360CE2">
      <w:pPr>
        <w:pStyle w:val="Nadpis7"/>
        <w:numPr>
          <w:ilvl w:val="0"/>
          <w:numId w:val="5"/>
        </w:numPr>
        <w:rPr>
          <w:rFonts w:ascii="Arial" w:hAnsi="Arial" w:cs="Arial"/>
        </w:rPr>
      </w:pPr>
      <w:r>
        <w:rPr>
          <w:rFonts w:ascii="Arial" w:hAnsi="Arial" w:cs="Arial"/>
        </w:rPr>
        <w:t>čas</w:t>
      </w:r>
      <w:r w:rsidR="00911EF5" w:rsidRPr="00B842F0">
        <w:rPr>
          <w:rFonts w:ascii="Arial" w:hAnsi="Arial" w:cs="Arial"/>
        </w:rPr>
        <w:t>ť</w:t>
      </w:r>
    </w:p>
    <w:p w:rsidR="00EB6466" w:rsidRDefault="00911EF5" w:rsidP="00360CE2">
      <w:pPr>
        <w:pStyle w:val="Nadpis4"/>
        <w:rPr>
          <w:rFonts w:ascii="Arial" w:hAnsi="Arial" w:cs="Arial"/>
          <w:b/>
          <w:sz w:val="28"/>
        </w:rPr>
      </w:pPr>
      <w:r w:rsidRPr="00B842F0">
        <w:rPr>
          <w:rFonts w:ascii="Arial" w:hAnsi="Arial" w:cs="Arial"/>
          <w:b/>
          <w:sz w:val="28"/>
        </w:rPr>
        <w:t>ÚVODNÉ  USTANOVENIA</w:t>
      </w:r>
    </w:p>
    <w:p w:rsidR="00911EF5" w:rsidRPr="00EB6466" w:rsidRDefault="00BF14E0" w:rsidP="00360CE2">
      <w:pPr>
        <w:pStyle w:val="Nadpis4"/>
        <w:rPr>
          <w:rFonts w:ascii="Arial" w:hAnsi="Arial" w:cs="Arial"/>
          <w:b/>
          <w:sz w:val="28"/>
        </w:rPr>
      </w:pPr>
      <w:r>
        <w:rPr>
          <w:rFonts w:ascii="Arial" w:hAnsi="Arial" w:cs="Arial"/>
          <w:b/>
        </w:rPr>
        <w:t xml:space="preserve">§ </w:t>
      </w:r>
      <w:r w:rsidR="00911EF5" w:rsidRPr="00B842F0">
        <w:rPr>
          <w:rFonts w:ascii="Arial" w:hAnsi="Arial" w:cs="Arial"/>
          <w:b/>
        </w:rPr>
        <w:t>1</w:t>
      </w:r>
    </w:p>
    <w:p w:rsidR="00B842F0" w:rsidRPr="00B842F0" w:rsidRDefault="00B842F0" w:rsidP="00B842F0">
      <w:pPr>
        <w:spacing w:after="0"/>
        <w:rPr>
          <w:rFonts w:ascii="Arial" w:hAnsi="Arial" w:cs="Arial"/>
          <w:b/>
          <w:sz w:val="24"/>
        </w:rPr>
      </w:pPr>
    </w:p>
    <w:p w:rsidR="00911EF5" w:rsidRDefault="00911EF5" w:rsidP="003968C1">
      <w:pPr>
        <w:pStyle w:val="Zarkazkladnhotextu"/>
        <w:numPr>
          <w:ilvl w:val="0"/>
          <w:numId w:val="2"/>
        </w:numPr>
        <w:jc w:val="left"/>
        <w:rPr>
          <w:rFonts w:ascii="Arial" w:hAnsi="Arial" w:cs="Arial"/>
        </w:rPr>
      </w:pPr>
      <w:r w:rsidRPr="00B842F0">
        <w:rPr>
          <w:rFonts w:ascii="Arial" w:hAnsi="Arial" w:cs="Arial"/>
        </w:rPr>
        <w:t>Toto  všeobecne  záväzné  nariadenie (ďalej len „VZN“) upravuje podrobne podmienky ukladania miestnych daní a miestneho poplatku za   komunálne   odpady    a   drobné   stavebné  odpady    (ďalej len „miestne dane a miestny poplatok“)   na území obce Vaďovce</w:t>
      </w:r>
      <w:r w:rsidR="00B842F0">
        <w:rPr>
          <w:rFonts w:ascii="Arial" w:hAnsi="Arial" w:cs="Arial"/>
        </w:rPr>
        <w:t>.</w:t>
      </w:r>
    </w:p>
    <w:p w:rsidR="00911EF5" w:rsidRDefault="00911EF5" w:rsidP="003968C1">
      <w:pPr>
        <w:pStyle w:val="Zarkazkladnhotextu"/>
        <w:numPr>
          <w:ilvl w:val="0"/>
          <w:numId w:val="2"/>
        </w:numPr>
        <w:jc w:val="left"/>
        <w:rPr>
          <w:rFonts w:ascii="Arial" w:hAnsi="Arial" w:cs="Arial"/>
        </w:rPr>
      </w:pPr>
      <w:r w:rsidRPr="00B842F0">
        <w:rPr>
          <w:rFonts w:ascii="Arial" w:hAnsi="Arial" w:cs="Arial"/>
        </w:rPr>
        <w:t>Obec  Vaďovce  na svojom území ukladá tieto miestne dane:</w:t>
      </w:r>
    </w:p>
    <w:p w:rsidR="00911EF5" w:rsidRDefault="00911EF5" w:rsidP="003968C1">
      <w:pPr>
        <w:pStyle w:val="Zarkazkladnhotextu"/>
        <w:numPr>
          <w:ilvl w:val="0"/>
          <w:numId w:val="3"/>
        </w:numPr>
        <w:ind w:left="1134"/>
        <w:jc w:val="left"/>
        <w:rPr>
          <w:rFonts w:ascii="Arial" w:hAnsi="Arial" w:cs="Arial"/>
        </w:rPr>
      </w:pPr>
      <w:r w:rsidRPr="00FD5846">
        <w:rPr>
          <w:rFonts w:ascii="Arial" w:hAnsi="Arial" w:cs="Arial"/>
        </w:rPr>
        <w:t>daň z nehnuteľností,</w:t>
      </w:r>
    </w:p>
    <w:p w:rsidR="00911EF5" w:rsidRDefault="00911EF5" w:rsidP="003968C1">
      <w:pPr>
        <w:pStyle w:val="Zarkazkladnhotextu"/>
        <w:numPr>
          <w:ilvl w:val="0"/>
          <w:numId w:val="3"/>
        </w:numPr>
        <w:ind w:left="1134"/>
        <w:jc w:val="left"/>
        <w:rPr>
          <w:rFonts w:ascii="Arial" w:hAnsi="Arial" w:cs="Arial"/>
        </w:rPr>
      </w:pPr>
      <w:r w:rsidRPr="00EB6466">
        <w:rPr>
          <w:rFonts w:ascii="Arial" w:hAnsi="Arial" w:cs="Arial"/>
        </w:rPr>
        <w:t>daň za psa,</w:t>
      </w:r>
    </w:p>
    <w:p w:rsidR="00911EF5" w:rsidRDefault="00911EF5" w:rsidP="003968C1">
      <w:pPr>
        <w:pStyle w:val="Zarkazkladnhotextu"/>
        <w:numPr>
          <w:ilvl w:val="0"/>
          <w:numId w:val="3"/>
        </w:numPr>
        <w:ind w:left="1134"/>
        <w:jc w:val="left"/>
        <w:rPr>
          <w:rFonts w:ascii="Arial" w:hAnsi="Arial" w:cs="Arial"/>
        </w:rPr>
      </w:pPr>
      <w:r w:rsidRPr="00EB6466">
        <w:rPr>
          <w:rFonts w:ascii="Arial" w:hAnsi="Arial" w:cs="Arial"/>
        </w:rPr>
        <w:t>daň za užívanie verejného priestranstva,</w:t>
      </w:r>
    </w:p>
    <w:p w:rsidR="00911EF5" w:rsidRDefault="00911EF5" w:rsidP="003968C1">
      <w:pPr>
        <w:pStyle w:val="Zarkazkladnhotextu"/>
        <w:numPr>
          <w:ilvl w:val="0"/>
          <w:numId w:val="3"/>
        </w:numPr>
        <w:ind w:left="1134"/>
        <w:jc w:val="left"/>
        <w:rPr>
          <w:rFonts w:ascii="Arial" w:hAnsi="Arial" w:cs="Arial"/>
        </w:rPr>
      </w:pPr>
      <w:r w:rsidRPr="00EB6466">
        <w:rPr>
          <w:rFonts w:ascii="Arial" w:hAnsi="Arial" w:cs="Arial"/>
        </w:rPr>
        <w:t>daň za ubytovanie,</w:t>
      </w:r>
    </w:p>
    <w:p w:rsidR="00911EF5" w:rsidRDefault="00911EF5" w:rsidP="003968C1">
      <w:pPr>
        <w:pStyle w:val="Zarkazkladnhotextu"/>
        <w:numPr>
          <w:ilvl w:val="0"/>
          <w:numId w:val="3"/>
        </w:numPr>
        <w:ind w:left="1134"/>
        <w:jc w:val="left"/>
        <w:rPr>
          <w:rFonts w:ascii="Arial" w:hAnsi="Arial" w:cs="Arial"/>
        </w:rPr>
      </w:pPr>
      <w:r w:rsidRPr="00EB6466">
        <w:rPr>
          <w:rFonts w:ascii="Arial" w:hAnsi="Arial" w:cs="Arial"/>
        </w:rPr>
        <w:t>daň za predajné automaty,</w:t>
      </w:r>
    </w:p>
    <w:p w:rsidR="00911EF5" w:rsidRPr="00EB6466" w:rsidRDefault="00911EF5" w:rsidP="003968C1">
      <w:pPr>
        <w:pStyle w:val="Zarkazkladnhotextu"/>
        <w:numPr>
          <w:ilvl w:val="0"/>
          <w:numId w:val="3"/>
        </w:numPr>
        <w:ind w:left="1134"/>
        <w:jc w:val="left"/>
        <w:rPr>
          <w:rFonts w:ascii="Arial" w:hAnsi="Arial" w:cs="Arial"/>
        </w:rPr>
      </w:pPr>
      <w:r w:rsidRPr="00EB6466">
        <w:rPr>
          <w:rFonts w:ascii="Arial" w:hAnsi="Arial" w:cs="Arial"/>
        </w:rPr>
        <w:lastRenderedPageBreak/>
        <w:t>daň za nevýherné hracie prístroje,</w:t>
      </w:r>
    </w:p>
    <w:p w:rsidR="00FC03BE" w:rsidRDefault="00FC03BE" w:rsidP="00FC03BE">
      <w:pPr>
        <w:pStyle w:val="Zarkazkladnhotextu"/>
        <w:ind w:left="720"/>
        <w:jc w:val="left"/>
        <w:rPr>
          <w:rFonts w:ascii="Arial" w:hAnsi="Arial" w:cs="Arial"/>
        </w:rPr>
      </w:pPr>
    </w:p>
    <w:p w:rsidR="00911EF5" w:rsidRDefault="00911EF5" w:rsidP="003968C1">
      <w:pPr>
        <w:pStyle w:val="Zarkazkladnhotextu"/>
        <w:numPr>
          <w:ilvl w:val="0"/>
          <w:numId w:val="2"/>
        </w:numPr>
        <w:jc w:val="left"/>
        <w:rPr>
          <w:rFonts w:ascii="Arial" w:hAnsi="Arial" w:cs="Arial"/>
        </w:rPr>
      </w:pPr>
      <w:r w:rsidRPr="00B842F0">
        <w:rPr>
          <w:rFonts w:ascii="Arial" w:hAnsi="Arial" w:cs="Arial"/>
        </w:rPr>
        <w:t>Obec Vaďovce  na svojom území ukladá miestny poplatok za   komunálne   odpady    a   drobné   stavebné  odpady.</w:t>
      </w:r>
    </w:p>
    <w:p w:rsidR="00911EF5" w:rsidRPr="00FC03BE" w:rsidRDefault="00911EF5" w:rsidP="003968C1">
      <w:pPr>
        <w:pStyle w:val="Zarkazkladnhotextu"/>
        <w:numPr>
          <w:ilvl w:val="0"/>
          <w:numId w:val="2"/>
        </w:numPr>
        <w:jc w:val="left"/>
        <w:rPr>
          <w:rFonts w:ascii="Arial" w:hAnsi="Arial" w:cs="Arial"/>
        </w:rPr>
      </w:pPr>
      <w:r w:rsidRPr="00FC03BE">
        <w:rPr>
          <w:rFonts w:ascii="Arial" w:hAnsi="Arial" w:cs="Arial"/>
        </w:rPr>
        <w:t>Zdaňovacím  obdobím miestnych daní  a to dane z nehnuteľností, dane za psa, dane za predajné automaty, dane za nevýherné hracie prístroje je kalendárny rok.</w:t>
      </w:r>
    </w:p>
    <w:p w:rsidR="00911EF5" w:rsidRPr="00B842F0" w:rsidRDefault="00911EF5" w:rsidP="00B842F0">
      <w:pPr>
        <w:spacing w:after="0"/>
        <w:rPr>
          <w:rFonts w:ascii="Arial" w:hAnsi="Arial" w:cs="Arial"/>
          <w:sz w:val="24"/>
        </w:rPr>
      </w:pPr>
    </w:p>
    <w:p w:rsidR="00911EF5" w:rsidRPr="00B842F0" w:rsidRDefault="00911EF5" w:rsidP="00360CE2">
      <w:pPr>
        <w:pStyle w:val="Nadpis8"/>
        <w:numPr>
          <w:ilvl w:val="0"/>
          <w:numId w:val="4"/>
        </w:numPr>
        <w:rPr>
          <w:rFonts w:ascii="Arial" w:hAnsi="Arial" w:cs="Arial"/>
        </w:rPr>
      </w:pPr>
      <w:r w:rsidRPr="00B842F0">
        <w:rPr>
          <w:rFonts w:ascii="Arial" w:hAnsi="Arial" w:cs="Arial"/>
        </w:rPr>
        <w:t>č a s ť</w:t>
      </w:r>
    </w:p>
    <w:p w:rsidR="00BF14E0" w:rsidRDefault="00911EF5" w:rsidP="00360CE2">
      <w:pPr>
        <w:pStyle w:val="Nadpis4"/>
        <w:rPr>
          <w:rFonts w:ascii="Arial" w:hAnsi="Arial" w:cs="Arial"/>
          <w:b/>
          <w:sz w:val="28"/>
        </w:rPr>
      </w:pPr>
      <w:r w:rsidRPr="00EB6466">
        <w:rPr>
          <w:rFonts w:ascii="Arial" w:hAnsi="Arial" w:cs="Arial"/>
          <w:b/>
          <w:sz w:val="28"/>
        </w:rPr>
        <w:t>M</w:t>
      </w:r>
      <w:r w:rsidR="00EB6466">
        <w:rPr>
          <w:rFonts w:ascii="Arial" w:hAnsi="Arial" w:cs="Arial"/>
          <w:b/>
          <w:sz w:val="28"/>
        </w:rPr>
        <w:t>IESTNE DANE</w:t>
      </w:r>
    </w:p>
    <w:p w:rsidR="00BF14E0" w:rsidRPr="00C074BE" w:rsidRDefault="00BF14E0" w:rsidP="00360CE2">
      <w:pPr>
        <w:pStyle w:val="Nadpis4"/>
        <w:spacing w:line="276" w:lineRule="auto"/>
        <w:rPr>
          <w:rFonts w:ascii="Arial" w:hAnsi="Arial" w:cs="Arial"/>
          <w:b/>
        </w:rPr>
      </w:pPr>
      <w:r w:rsidRPr="00C074BE">
        <w:rPr>
          <w:rFonts w:ascii="Arial" w:hAnsi="Arial" w:cs="Arial"/>
          <w:b/>
        </w:rPr>
        <w:t xml:space="preserve">§ </w:t>
      </w:r>
      <w:r w:rsidR="00911EF5" w:rsidRPr="00C074BE">
        <w:rPr>
          <w:rFonts w:ascii="Arial" w:hAnsi="Arial" w:cs="Arial"/>
          <w:b/>
        </w:rPr>
        <w:t>2</w:t>
      </w:r>
    </w:p>
    <w:p w:rsidR="00BF14E0" w:rsidRDefault="00BF14E0" w:rsidP="00360CE2">
      <w:pPr>
        <w:pStyle w:val="Nadpis4"/>
        <w:spacing w:line="276" w:lineRule="auto"/>
        <w:rPr>
          <w:rFonts w:ascii="Arial" w:hAnsi="Arial" w:cs="Arial"/>
          <w:b/>
        </w:rPr>
      </w:pPr>
      <w:r w:rsidRPr="00C074BE">
        <w:rPr>
          <w:rFonts w:ascii="Arial" w:hAnsi="Arial" w:cs="Arial"/>
          <w:b/>
        </w:rPr>
        <w:t>Daň z</w:t>
      </w:r>
      <w:r w:rsidR="007445D6">
        <w:rPr>
          <w:rFonts w:ascii="Arial" w:hAnsi="Arial" w:cs="Arial"/>
          <w:b/>
        </w:rPr>
        <w:t> </w:t>
      </w:r>
      <w:r w:rsidRPr="00C074BE">
        <w:rPr>
          <w:rFonts w:ascii="Arial" w:hAnsi="Arial" w:cs="Arial"/>
          <w:b/>
        </w:rPr>
        <w:t>nehnuteľností</w:t>
      </w:r>
    </w:p>
    <w:p w:rsidR="007445D6" w:rsidRPr="007445D6" w:rsidRDefault="007445D6" w:rsidP="007445D6">
      <w:pPr>
        <w:rPr>
          <w:lang w:eastAsia="sk-SK"/>
        </w:rPr>
      </w:pPr>
    </w:p>
    <w:p w:rsidR="00911EF5" w:rsidRDefault="00EB6466" w:rsidP="00EB6466">
      <w:pPr>
        <w:tabs>
          <w:tab w:val="left" w:pos="851"/>
        </w:tabs>
        <w:spacing w:after="0"/>
        <w:rPr>
          <w:rFonts w:ascii="Arial" w:eastAsia="Times New Roman" w:hAnsi="Arial" w:cs="Arial"/>
          <w:sz w:val="24"/>
          <w:szCs w:val="24"/>
          <w:lang w:eastAsia="sk-SK"/>
        </w:rPr>
      </w:pPr>
      <w:r>
        <w:rPr>
          <w:rFonts w:ascii="Arial" w:hAnsi="Arial" w:cs="Arial"/>
          <w:b/>
          <w:sz w:val="24"/>
        </w:rPr>
        <w:tab/>
      </w:r>
      <w:r w:rsidR="00911EF5" w:rsidRPr="00EB6466">
        <w:rPr>
          <w:rFonts w:ascii="Arial" w:eastAsia="Times New Roman" w:hAnsi="Arial" w:cs="Arial"/>
          <w:sz w:val="24"/>
          <w:szCs w:val="24"/>
          <w:lang w:eastAsia="sk-SK"/>
        </w:rPr>
        <w:t>Daň z nehnuteľností zahŕňa</w:t>
      </w:r>
      <w:r w:rsidR="00BF14E0">
        <w:rPr>
          <w:rFonts w:ascii="Arial" w:eastAsia="Times New Roman" w:hAnsi="Arial" w:cs="Arial"/>
          <w:sz w:val="24"/>
          <w:szCs w:val="24"/>
          <w:lang w:eastAsia="sk-SK"/>
        </w:rPr>
        <w:t>:</w:t>
      </w:r>
    </w:p>
    <w:p w:rsidR="00911EF5" w:rsidRPr="00BF14E0" w:rsidRDefault="00911EF5" w:rsidP="003968C1">
      <w:pPr>
        <w:pStyle w:val="Odsekzoznamu"/>
        <w:numPr>
          <w:ilvl w:val="0"/>
          <w:numId w:val="6"/>
        </w:numPr>
        <w:tabs>
          <w:tab w:val="left" w:pos="851"/>
        </w:tabs>
        <w:spacing w:after="0"/>
        <w:rPr>
          <w:rFonts w:ascii="Arial" w:hAnsi="Arial" w:cs="Arial"/>
          <w:b/>
          <w:sz w:val="24"/>
        </w:rPr>
      </w:pPr>
      <w:r w:rsidRPr="00BF14E0">
        <w:rPr>
          <w:rFonts w:ascii="Arial" w:hAnsi="Arial" w:cs="Arial"/>
          <w:sz w:val="24"/>
        </w:rPr>
        <w:t>daň z pozemkov,</w:t>
      </w:r>
    </w:p>
    <w:p w:rsidR="00911EF5" w:rsidRPr="00BF14E0" w:rsidRDefault="00911EF5" w:rsidP="003968C1">
      <w:pPr>
        <w:pStyle w:val="Odsekzoznamu"/>
        <w:numPr>
          <w:ilvl w:val="0"/>
          <w:numId w:val="6"/>
        </w:numPr>
        <w:tabs>
          <w:tab w:val="left" w:pos="851"/>
        </w:tabs>
        <w:spacing w:after="0"/>
        <w:rPr>
          <w:rFonts w:ascii="Arial" w:hAnsi="Arial" w:cs="Arial"/>
          <w:b/>
          <w:sz w:val="24"/>
        </w:rPr>
      </w:pPr>
      <w:r w:rsidRPr="00BF14E0">
        <w:rPr>
          <w:rFonts w:ascii="Arial" w:hAnsi="Arial" w:cs="Arial"/>
          <w:sz w:val="24"/>
        </w:rPr>
        <w:t>daň zo stavieb,</w:t>
      </w:r>
    </w:p>
    <w:p w:rsidR="00911EF5" w:rsidRPr="00BF14E0" w:rsidRDefault="00911EF5" w:rsidP="003968C1">
      <w:pPr>
        <w:pStyle w:val="Odsekzoznamu"/>
        <w:numPr>
          <w:ilvl w:val="0"/>
          <w:numId w:val="6"/>
        </w:numPr>
        <w:tabs>
          <w:tab w:val="left" w:pos="851"/>
        </w:tabs>
        <w:spacing w:after="0"/>
        <w:rPr>
          <w:rFonts w:ascii="Arial" w:hAnsi="Arial" w:cs="Arial"/>
          <w:b/>
          <w:sz w:val="24"/>
        </w:rPr>
      </w:pPr>
      <w:r w:rsidRPr="00BF14E0">
        <w:rPr>
          <w:rFonts w:ascii="Arial" w:hAnsi="Arial" w:cs="Arial"/>
          <w:sz w:val="24"/>
        </w:rPr>
        <w:t>daň z bytov a z nebytových priestorov v bytovom dome (ďalej len „daň z bytov“).</w:t>
      </w:r>
    </w:p>
    <w:p w:rsidR="00911EF5" w:rsidRPr="00B842F0" w:rsidRDefault="00911EF5" w:rsidP="00B842F0">
      <w:pPr>
        <w:spacing w:after="0"/>
        <w:rPr>
          <w:rFonts w:ascii="Arial" w:hAnsi="Arial" w:cs="Arial"/>
          <w:sz w:val="24"/>
        </w:rPr>
      </w:pPr>
    </w:p>
    <w:p w:rsidR="00BF14E0" w:rsidRDefault="00911EF5" w:rsidP="00360CE2">
      <w:pPr>
        <w:tabs>
          <w:tab w:val="center" w:pos="4390"/>
          <w:tab w:val="left" w:pos="5460"/>
        </w:tabs>
        <w:spacing w:after="0"/>
        <w:jc w:val="center"/>
        <w:rPr>
          <w:rFonts w:ascii="Arial" w:hAnsi="Arial" w:cs="Arial"/>
          <w:b/>
          <w:sz w:val="24"/>
        </w:rPr>
      </w:pPr>
      <w:r w:rsidRPr="00B842F0">
        <w:rPr>
          <w:rFonts w:ascii="Arial" w:hAnsi="Arial" w:cs="Arial"/>
          <w:b/>
          <w:sz w:val="24"/>
        </w:rPr>
        <w:t>§ 3</w:t>
      </w:r>
    </w:p>
    <w:p w:rsidR="00911EF5" w:rsidRDefault="00911EF5" w:rsidP="00360CE2">
      <w:pPr>
        <w:tabs>
          <w:tab w:val="center" w:pos="4390"/>
          <w:tab w:val="left" w:pos="5460"/>
        </w:tabs>
        <w:spacing w:after="0"/>
        <w:jc w:val="center"/>
        <w:rPr>
          <w:rFonts w:ascii="Arial" w:hAnsi="Arial" w:cs="Arial"/>
          <w:b/>
          <w:sz w:val="24"/>
        </w:rPr>
      </w:pPr>
      <w:r w:rsidRPr="00BF14E0">
        <w:rPr>
          <w:rFonts w:ascii="Arial" w:hAnsi="Arial" w:cs="Arial"/>
          <w:b/>
          <w:sz w:val="24"/>
        </w:rPr>
        <w:t>Daň z</w:t>
      </w:r>
      <w:r w:rsidR="0077656F">
        <w:rPr>
          <w:rFonts w:ascii="Arial" w:hAnsi="Arial" w:cs="Arial"/>
          <w:b/>
          <w:sz w:val="24"/>
        </w:rPr>
        <w:t> </w:t>
      </w:r>
      <w:r w:rsidRPr="00BF14E0">
        <w:rPr>
          <w:rFonts w:ascii="Arial" w:hAnsi="Arial" w:cs="Arial"/>
          <w:b/>
          <w:sz w:val="24"/>
        </w:rPr>
        <w:t>pozemkov</w:t>
      </w:r>
    </w:p>
    <w:p w:rsidR="0077656F" w:rsidRDefault="0077656F" w:rsidP="0077656F">
      <w:pPr>
        <w:spacing w:after="0"/>
        <w:rPr>
          <w:rFonts w:ascii="Arial" w:hAnsi="Arial" w:cs="Arial"/>
          <w:b/>
          <w:sz w:val="24"/>
        </w:rPr>
      </w:pPr>
    </w:p>
    <w:p w:rsidR="0077656F" w:rsidRDefault="00911EF5" w:rsidP="003968C1">
      <w:pPr>
        <w:pStyle w:val="Odsekzoznamu"/>
        <w:numPr>
          <w:ilvl w:val="0"/>
          <w:numId w:val="7"/>
        </w:numPr>
        <w:spacing w:after="0"/>
        <w:rPr>
          <w:rFonts w:ascii="Arial" w:hAnsi="Arial" w:cs="Arial"/>
          <w:sz w:val="24"/>
        </w:rPr>
      </w:pPr>
      <w:r w:rsidRPr="00C41676">
        <w:rPr>
          <w:rFonts w:ascii="Arial" w:hAnsi="Arial" w:cs="Arial"/>
          <w:sz w:val="24"/>
        </w:rPr>
        <w:t>Daňovníkom dane z pozemkov sú tí, ktorí sú uv</w:t>
      </w:r>
      <w:r w:rsidR="0077656F" w:rsidRPr="00C41676">
        <w:rPr>
          <w:rFonts w:ascii="Arial" w:hAnsi="Arial" w:cs="Arial"/>
          <w:sz w:val="24"/>
        </w:rPr>
        <w:t>edení v ustanovení § 5 zák. č.</w:t>
      </w:r>
      <w:r w:rsidRPr="00C41676">
        <w:rPr>
          <w:rFonts w:ascii="Arial" w:hAnsi="Arial" w:cs="Arial"/>
          <w:sz w:val="24"/>
        </w:rPr>
        <w:t>582/2004 Z. z. o miestnych daniach   a   miestnom   poplatku   za   komunálne   odpady    a   drobné   stavebné  odpady (ďalej len „zákon o miestnych daniach“).</w:t>
      </w:r>
    </w:p>
    <w:p w:rsidR="00911EF5" w:rsidRDefault="00911EF5" w:rsidP="003968C1">
      <w:pPr>
        <w:pStyle w:val="Odsekzoznamu"/>
        <w:numPr>
          <w:ilvl w:val="0"/>
          <w:numId w:val="7"/>
        </w:numPr>
        <w:spacing w:after="0"/>
        <w:rPr>
          <w:rFonts w:ascii="Arial" w:hAnsi="Arial" w:cs="Arial"/>
          <w:sz w:val="24"/>
        </w:rPr>
      </w:pPr>
      <w:r w:rsidRPr="00C41676">
        <w:rPr>
          <w:rFonts w:ascii="Arial" w:hAnsi="Arial" w:cs="Arial"/>
          <w:sz w:val="24"/>
        </w:rPr>
        <w:t>Predmetom dane z pozemkov sú pozemky na území obce Vaďovce  v členení podľa § 6 ods. 1 až 7 zákona o miestnych daniach.</w:t>
      </w:r>
    </w:p>
    <w:p w:rsidR="00C41676" w:rsidRPr="00C41676" w:rsidRDefault="00C41676" w:rsidP="00C41676">
      <w:pPr>
        <w:pStyle w:val="Odsekzoznamu"/>
        <w:spacing w:after="0"/>
        <w:rPr>
          <w:rFonts w:ascii="Arial" w:hAnsi="Arial" w:cs="Arial"/>
          <w:sz w:val="24"/>
        </w:rPr>
      </w:pPr>
    </w:p>
    <w:p w:rsidR="00911EF5" w:rsidRPr="00B842F0" w:rsidRDefault="00C41676" w:rsidP="00360CE2">
      <w:pPr>
        <w:pStyle w:val="Zkladntext2"/>
        <w:spacing w:line="276" w:lineRule="auto"/>
        <w:jc w:val="center"/>
        <w:rPr>
          <w:rFonts w:ascii="Arial" w:hAnsi="Arial" w:cs="Arial"/>
          <w:b/>
        </w:rPr>
      </w:pPr>
      <w:r>
        <w:rPr>
          <w:rFonts w:ascii="Arial" w:hAnsi="Arial" w:cs="Arial"/>
          <w:b/>
        </w:rPr>
        <w:t xml:space="preserve">§ </w:t>
      </w:r>
      <w:r w:rsidR="00911EF5" w:rsidRPr="00B842F0">
        <w:rPr>
          <w:rFonts w:ascii="Arial" w:hAnsi="Arial" w:cs="Arial"/>
          <w:b/>
        </w:rPr>
        <w:t>4</w:t>
      </w:r>
    </w:p>
    <w:p w:rsidR="00911EF5" w:rsidRDefault="00911EF5" w:rsidP="00360CE2">
      <w:pPr>
        <w:pStyle w:val="Zkladntext2"/>
        <w:spacing w:line="276" w:lineRule="auto"/>
        <w:jc w:val="center"/>
        <w:rPr>
          <w:rFonts w:ascii="Arial" w:hAnsi="Arial" w:cs="Arial"/>
          <w:b/>
        </w:rPr>
      </w:pPr>
      <w:r w:rsidRPr="00B842F0">
        <w:rPr>
          <w:rFonts w:ascii="Arial" w:hAnsi="Arial" w:cs="Arial"/>
          <w:b/>
        </w:rPr>
        <w:t>Základ dane</w:t>
      </w:r>
    </w:p>
    <w:p w:rsidR="00C41676" w:rsidRPr="00B842F0" w:rsidRDefault="00C41676" w:rsidP="00C41676">
      <w:pPr>
        <w:pStyle w:val="Zkladntext2"/>
        <w:spacing w:line="276" w:lineRule="auto"/>
        <w:jc w:val="left"/>
        <w:rPr>
          <w:rFonts w:ascii="Arial" w:hAnsi="Arial" w:cs="Arial"/>
          <w:b/>
        </w:rPr>
      </w:pPr>
    </w:p>
    <w:p w:rsidR="00911EF5" w:rsidRPr="00B842F0" w:rsidRDefault="00911EF5" w:rsidP="003968C1">
      <w:pPr>
        <w:pStyle w:val="Zkladntext2"/>
        <w:numPr>
          <w:ilvl w:val="0"/>
          <w:numId w:val="8"/>
        </w:numPr>
        <w:jc w:val="left"/>
        <w:rPr>
          <w:rFonts w:ascii="Arial" w:hAnsi="Arial" w:cs="Arial"/>
        </w:rPr>
      </w:pPr>
      <w:r w:rsidRPr="00B842F0">
        <w:rPr>
          <w:rFonts w:ascii="Arial" w:hAnsi="Arial" w:cs="Arial"/>
        </w:rPr>
        <w:t xml:space="preserve">Spôsob výpočtu základu dane z pozemkov je uvedený v ustanovení § 7 zákona o miestnych daniach.  </w:t>
      </w:r>
    </w:p>
    <w:p w:rsidR="00911EF5" w:rsidRDefault="00911EF5" w:rsidP="003968C1">
      <w:pPr>
        <w:pStyle w:val="Zkladntext2"/>
        <w:numPr>
          <w:ilvl w:val="0"/>
          <w:numId w:val="9"/>
        </w:numPr>
        <w:jc w:val="left"/>
        <w:rPr>
          <w:rFonts w:ascii="Arial" w:hAnsi="Arial" w:cs="Arial"/>
        </w:rPr>
      </w:pPr>
      <w:r w:rsidRPr="00B842F0">
        <w:rPr>
          <w:rFonts w:ascii="Arial" w:hAnsi="Arial" w:cs="Arial"/>
        </w:rPr>
        <w:t xml:space="preserve">hodnota pôdy pre obec Vaďovce podľa prílohy č. 1 zák.č.582/2004 </w:t>
      </w:r>
      <w:proofErr w:type="spellStart"/>
      <w:r w:rsidRPr="00B842F0">
        <w:rPr>
          <w:rFonts w:ascii="Arial" w:hAnsi="Arial" w:cs="Arial"/>
        </w:rPr>
        <w:t>Z.z</w:t>
      </w:r>
      <w:proofErr w:type="spellEnd"/>
      <w:r w:rsidRPr="00B842F0">
        <w:rPr>
          <w:rFonts w:ascii="Arial" w:hAnsi="Arial" w:cs="Arial"/>
        </w:rPr>
        <w:t>.:</w:t>
      </w:r>
    </w:p>
    <w:p w:rsidR="00911EF5" w:rsidRPr="00C41676" w:rsidRDefault="00911EF5" w:rsidP="003968C1">
      <w:pPr>
        <w:pStyle w:val="Zkladntext2"/>
        <w:numPr>
          <w:ilvl w:val="0"/>
          <w:numId w:val="10"/>
        </w:numPr>
        <w:tabs>
          <w:tab w:val="left" w:pos="6804"/>
        </w:tabs>
        <w:jc w:val="left"/>
        <w:rPr>
          <w:rFonts w:ascii="Arial" w:hAnsi="Arial" w:cs="Arial"/>
        </w:rPr>
      </w:pPr>
      <w:r w:rsidRPr="00C41676">
        <w:rPr>
          <w:rFonts w:ascii="Arial" w:hAnsi="Arial" w:cs="Arial"/>
        </w:rPr>
        <w:t xml:space="preserve">orná pôda, : </w:t>
      </w:r>
      <w:r w:rsidRPr="00C41676">
        <w:rPr>
          <w:rFonts w:ascii="Arial" w:hAnsi="Arial" w:cs="Arial"/>
        </w:rPr>
        <w:tab/>
      </w:r>
      <w:r w:rsidRPr="00C41676">
        <w:rPr>
          <w:rFonts w:ascii="Arial" w:hAnsi="Arial" w:cs="Arial"/>
        </w:rPr>
        <w:tab/>
      </w:r>
      <w:r w:rsidRPr="007445D6">
        <w:rPr>
          <w:rFonts w:ascii="Arial" w:hAnsi="Arial" w:cs="Arial"/>
          <w:b/>
        </w:rPr>
        <w:t>0,1859 €/m</w:t>
      </w:r>
      <w:r w:rsidRPr="007445D6">
        <w:rPr>
          <w:rFonts w:ascii="Arial" w:hAnsi="Arial" w:cs="Arial"/>
          <w:b/>
          <w:vertAlign w:val="superscript"/>
        </w:rPr>
        <w:t>2</w:t>
      </w:r>
      <w:r w:rsidR="00C41676">
        <w:rPr>
          <w:rFonts w:ascii="Arial" w:hAnsi="Arial" w:cs="Arial"/>
          <w:vertAlign w:val="superscript"/>
        </w:rPr>
        <w:t xml:space="preserve"> </w:t>
      </w:r>
    </w:p>
    <w:p w:rsidR="00911EF5" w:rsidRPr="00C41676" w:rsidRDefault="00911EF5" w:rsidP="003968C1">
      <w:pPr>
        <w:pStyle w:val="Zkladntext2"/>
        <w:numPr>
          <w:ilvl w:val="0"/>
          <w:numId w:val="10"/>
        </w:numPr>
        <w:tabs>
          <w:tab w:val="left" w:pos="6804"/>
        </w:tabs>
        <w:jc w:val="left"/>
        <w:rPr>
          <w:rFonts w:ascii="Arial" w:hAnsi="Arial" w:cs="Arial"/>
        </w:rPr>
      </w:pPr>
      <w:r w:rsidRPr="00C41676">
        <w:rPr>
          <w:rFonts w:ascii="Arial" w:hAnsi="Arial" w:cs="Arial"/>
        </w:rPr>
        <w:lastRenderedPageBreak/>
        <w:t>trvalý trávnatý porast, :</w:t>
      </w:r>
      <w:r w:rsidRPr="00C41676">
        <w:rPr>
          <w:rFonts w:ascii="Arial" w:hAnsi="Arial" w:cs="Arial"/>
        </w:rPr>
        <w:tab/>
      </w:r>
      <w:r w:rsidRPr="00C41676">
        <w:rPr>
          <w:rFonts w:ascii="Arial" w:hAnsi="Arial" w:cs="Arial"/>
        </w:rPr>
        <w:tab/>
      </w:r>
      <w:r w:rsidRPr="007445D6">
        <w:rPr>
          <w:rFonts w:ascii="Arial" w:hAnsi="Arial" w:cs="Arial"/>
          <w:b/>
        </w:rPr>
        <w:t>0,0268 €/m</w:t>
      </w:r>
      <w:r w:rsidRPr="007445D6">
        <w:rPr>
          <w:rFonts w:ascii="Arial" w:hAnsi="Arial" w:cs="Arial"/>
          <w:b/>
          <w:vertAlign w:val="superscript"/>
        </w:rPr>
        <w:t>2</w:t>
      </w:r>
    </w:p>
    <w:p w:rsidR="00911EF5" w:rsidRDefault="00911EF5" w:rsidP="003968C1">
      <w:pPr>
        <w:pStyle w:val="Zkladntext2"/>
        <w:numPr>
          <w:ilvl w:val="0"/>
          <w:numId w:val="9"/>
        </w:numPr>
        <w:jc w:val="left"/>
        <w:rPr>
          <w:rFonts w:ascii="Arial" w:hAnsi="Arial" w:cs="Arial"/>
        </w:rPr>
      </w:pPr>
      <w:r w:rsidRPr="00B842F0">
        <w:rPr>
          <w:rFonts w:ascii="Arial" w:hAnsi="Arial" w:cs="Arial"/>
        </w:rPr>
        <w:t xml:space="preserve">hodnota pôdy pre obec Vaďovce podľa prílohy č. 2 zák.č.582/2004 </w:t>
      </w:r>
      <w:proofErr w:type="spellStart"/>
      <w:r w:rsidRPr="00B842F0">
        <w:rPr>
          <w:rFonts w:ascii="Arial" w:hAnsi="Arial" w:cs="Arial"/>
        </w:rPr>
        <w:t>Z.z</w:t>
      </w:r>
      <w:proofErr w:type="spellEnd"/>
      <w:r w:rsidRPr="00B842F0">
        <w:rPr>
          <w:rFonts w:ascii="Arial" w:hAnsi="Arial" w:cs="Arial"/>
        </w:rPr>
        <w:t>.:</w:t>
      </w:r>
    </w:p>
    <w:p w:rsidR="00911EF5" w:rsidRPr="00C41676" w:rsidRDefault="00911EF5" w:rsidP="003968C1">
      <w:pPr>
        <w:pStyle w:val="Zkladntext2"/>
        <w:numPr>
          <w:ilvl w:val="0"/>
          <w:numId w:val="10"/>
        </w:numPr>
        <w:tabs>
          <w:tab w:val="left" w:pos="6804"/>
        </w:tabs>
        <w:jc w:val="left"/>
        <w:rPr>
          <w:rFonts w:ascii="Arial" w:hAnsi="Arial" w:cs="Arial"/>
        </w:rPr>
      </w:pPr>
      <w:r w:rsidRPr="00C41676">
        <w:rPr>
          <w:rFonts w:ascii="Arial" w:hAnsi="Arial" w:cs="Arial"/>
        </w:rPr>
        <w:t>záhrady, zastavané plochy a nádvoria, os</w:t>
      </w:r>
      <w:r w:rsidR="00C41676">
        <w:rPr>
          <w:rFonts w:ascii="Arial" w:hAnsi="Arial" w:cs="Arial"/>
        </w:rPr>
        <w:t>tatné plochy</w:t>
      </w:r>
      <w:r w:rsidR="00C41676">
        <w:rPr>
          <w:rFonts w:ascii="Arial" w:hAnsi="Arial" w:cs="Arial"/>
        </w:rPr>
        <w:tab/>
      </w:r>
      <w:r w:rsidR="007445D6">
        <w:rPr>
          <w:rFonts w:ascii="Arial" w:hAnsi="Arial" w:cs="Arial"/>
        </w:rPr>
        <w:tab/>
      </w:r>
      <w:r w:rsidRPr="007445D6">
        <w:rPr>
          <w:rFonts w:ascii="Arial" w:hAnsi="Arial" w:cs="Arial"/>
          <w:b/>
        </w:rPr>
        <w:t>1,3278 €/m</w:t>
      </w:r>
      <w:r w:rsidRPr="007445D6">
        <w:rPr>
          <w:rFonts w:ascii="Arial" w:hAnsi="Arial" w:cs="Arial"/>
          <w:b/>
          <w:vertAlign w:val="superscript"/>
        </w:rPr>
        <w:t>2</w:t>
      </w:r>
    </w:p>
    <w:p w:rsidR="00911EF5" w:rsidRDefault="00911EF5" w:rsidP="003968C1">
      <w:pPr>
        <w:pStyle w:val="Zkladntext2"/>
        <w:numPr>
          <w:ilvl w:val="0"/>
          <w:numId w:val="10"/>
        </w:numPr>
        <w:tabs>
          <w:tab w:val="left" w:pos="6804"/>
        </w:tabs>
        <w:jc w:val="left"/>
        <w:rPr>
          <w:rFonts w:ascii="Arial" w:hAnsi="Arial" w:cs="Arial"/>
        </w:rPr>
      </w:pPr>
      <w:r w:rsidRPr="00C41676">
        <w:rPr>
          <w:rFonts w:ascii="Arial" w:hAnsi="Arial" w:cs="Arial"/>
        </w:rPr>
        <w:t>stavebné pozemky, :</w:t>
      </w:r>
      <w:r w:rsidRPr="00C41676">
        <w:rPr>
          <w:rFonts w:ascii="Arial" w:hAnsi="Arial" w:cs="Arial"/>
        </w:rPr>
        <w:tab/>
      </w:r>
      <w:r w:rsidR="007445D6">
        <w:rPr>
          <w:rFonts w:ascii="Arial" w:hAnsi="Arial" w:cs="Arial"/>
        </w:rPr>
        <w:tab/>
      </w:r>
      <w:r w:rsidRPr="007445D6">
        <w:rPr>
          <w:rFonts w:ascii="Arial" w:hAnsi="Arial" w:cs="Arial"/>
          <w:b/>
        </w:rPr>
        <w:t>13,2776 €/m</w:t>
      </w:r>
      <w:r w:rsidRPr="007445D6">
        <w:rPr>
          <w:rFonts w:ascii="Arial" w:hAnsi="Arial" w:cs="Arial"/>
          <w:b/>
          <w:vertAlign w:val="superscript"/>
        </w:rPr>
        <w:t>2</w:t>
      </w:r>
      <w:r w:rsidRPr="00C41676">
        <w:rPr>
          <w:rFonts w:ascii="Arial" w:hAnsi="Arial" w:cs="Arial"/>
        </w:rPr>
        <w:tab/>
      </w:r>
    </w:p>
    <w:p w:rsidR="00C41676" w:rsidRDefault="00C41676" w:rsidP="00C41676">
      <w:pPr>
        <w:pStyle w:val="Zkladntext2"/>
        <w:tabs>
          <w:tab w:val="left" w:pos="6804"/>
        </w:tabs>
        <w:jc w:val="left"/>
        <w:rPr>
          <w:rFonts w:ascii="Arial" w:hAnsi="Arial" w:cs="Arial"/>
        </w:rPr>
      </w:pPr>
    </w:p>
    <w:p w:rsidR="00C41676" w:rsidRDefault="00911EF5" w:rsidP="003968C1">
      <w:pPr>
        <w:pStyle w:val="Zkladntext2"/>
        <w:numPr>
          <w:ilvl w:val="0"/>
          <w:numId w:val="8"/>
        </w:numPr>
        <w:tabs>
          <w:tab w:val="left" w:pos="6804"/>
        </w:tabs>
        <w:jc w:val="left"/>
        <w:rPr>
          <w:rFonts w:ascii="Arial" w:hAnsi="Arial" w:cs="Arial"/>
        </w:rPr>
      </w:pPr>
      <w:r w:rsidRPr="00C41676">
        <w:rPr>
          <w:rFonts w:ascii="Arial" w:hAnsi="Arial" w:cs="Arial"/>
        </w:rPr>
        <w:t>Výpočet sa musí prevádzať vždy k  l. januáru zdaňovacieho obdobia.    Na zmeny, ktoré nastanú počas zdaňovacieho obdobia správca dane nebude prihliadať, okrem prípadov, kde je to upravené platnou právnou úpravou.</w:t>
      </w:r>
    </w:p>
    <w:p w:rsidR="00C41676" w:rsidRPr="00C41676" w:rsidRDefault="00C41676" w:rsidP="00C41676">
      <w:pPr>
        <w:pStyle w:val="Zkladntext2"/>
        <w:tabs>
          <w:tab w:val="left" w:pos="6804"/>
        </w:tabs>
        <w:spacing w:line="276" w:lineRule="auto"/>
        <w:ind w:left="720"/>
        <w:jc w:val="left"/>
        <w:rPr>
          <w:rFonts w:ascii="Arial" w:hAnsi="Arial" w:cs="Arial"/>
        </w:rPr>
      </w:pPr>
    </w:p>
    <w:p w:rsidR="00911EF5" w:rsidRPr="00C41676" w:rsidRDefault="00911EF5" w:rsidP="00360CE2">
      <w:pPr>
        <w:pStyle w:val="Zkladntext2"/>
        <w:spacing w:line="276" w:lineRule="auto"/>
        <w:jc w:val="center"/>
        <w:rPr>
          <w:rFonts w:ascii="Arial" w:hAnsi="Arial" w:cs="Arial"/>
          <w:b/>
        </w:rPr>
      </w:pPr>
      <w:r w:rsidRPr="00C41676">
        <w:rPr>
          <w:rFonts w:ascii="Arial" w:hAnsi="Arial" w:cs="Arial"/>
          <w:b/>
        </w:rPr>
        <w:t>§ 5</w:t>
      </w:r>
    </w:p>
    <w:p w:rsidR="00911EF5" w:rsidRDefault="00911EF5" w:rsidP="00360CE2">
      <w:pPr>
        <w:pStyle w:val="Zkladntext2"/>
        <w:spacing w:line="276" w:lineRule="auto"/>
        <w:jc w:val="center"/>
        <w:rPr>
          <w:rFonts w:ascii="Arial" w:hAnsi="Arial" w:cs="Arial"/>
          <w:b/>
        </w:rPr>
      </w:pPr>
      <w:r w:rsidRPr="00C41676">
        <w:rPr>
          <w:rFonts w:ascii="Arial" w:hAnsi="Arial" w:cs="Arial"/>
          <w:b/>
        </w:rPr>
        <w:t>Sadzba dane</w:t>
      </w:r>
    </w:p>
    <w:p w:rsidR="00C074BE" w:rsidRPr="00C41676" w:rsidRDefault="00C074BE" w:rsidP="00C41676">
      <w:pPr>
        <w:pStyle w:val="Zkladntext2"/>
        <w:spacing w:line="276" w:lineRule="auto"/>
        <w:jc w:val="left"/>
        <w:rPr>
          <w:rFonts w:ascii="Arial" w:hAnsi="Arial" w:cs="Arial"/>
          <w:b/>
        </w:rPr>
      </w:pPr>
    </w:p>
    <w:p w:rsidR="00911EF5" w:rsidRDefault="00911EF5" w:rsidP="003968C1">
      <w:pPr>
        <w:pStyle w:val="Odsekzoznamu"/>
        <w:numPr>
          <w:ilvl w:val="0"/>
          <w:numId w:val="11"/>
        </w:numPr>
        <w:spacing w:after="0"/>
        <w:rPr>
          <w:rFonts w:ascii="Arial" w:hAnsi="Arial" w:cs="Arial"/>
          <w:sz w:val="24"/>
        </w:rPr>
      </w:pPr>
      <w:r w:rsidRPr="00C41676">
        <w:rPr>
          <w:rFonts w:ascii="Arial" w:hAnsi="Arial" w:cs="Arial"/>
          <w:sz w:val="24"/>
        </w:rPr>
        <w:t>Všeobecná ročná sadzba dane z pozemkov je pre jednotlivé druhy pozemkov nasledovná</w:t>
      </w:r>
    </w:p>
    <w:p w:rsidR="00C41676" w:rsidRPr="00C41676" w:rsidRDefault="00C41676" w:rsidP="00C41676">
      <w:pPr>
        <w:spacing w:after="0"/>
        <w:rPr>
          <w:rFonts w:ascii="Arial" w:hAnsi="Arial" w:cs="Arial"/>
          <w:sz w:val="24"/>
        </w:rPr>
      </w:pPr>
    </w:p>
    <w:p w:rsidR="00036F3C" w:rsidRDefault="00911EF5" w:rsidP="003968C1">
      <w:pPr>
        <w:pStyle w:val="Odsekzoznamu"/>
        <w:numPr>
          <w:ilvl w:val="0"/>
          <w:numId w:val="12"/>
        </w:numPr>
        <w:spacing w:after="0"/>
        <w:ind w:left="993" w:hanging="284"/>
        <w:rPr>
          <w:rFonts w:ascii="Arial" w:hAnsi="Arial" w:cs="Arial"/>
          <w:sz w:val="24"/>
        </w:rPr>
      </w:pPr>
      <w:r w:rsidRPr="00C41676">
        <w:rPr>
          <w:rFonts w:ascii="Arial" w:hAnsi="Arial" w:cs="Arial"/>
          <w:sz w:val="24"/>
        </w:rPr>
        <w:t>orná pôda, chmeľnice, vinice, ovocné sady, trvalé trávnaté porasty</w:t>
      </w:r>
      <w:r w:rsidR="00C41676">
        <w:rPr>
          <w:rFonts w:ascii="Arial" w:hAnsi="Arial" w:cs="Arial"/>
          <w:sz w:val="24"/>
        </w:rPr>
        <w:t xml:space="preserve"> </w:t>
      </w:r>
    </w:p>
    <w:p w:rsidR="00911EF5" w:rsidRDefault="00E51550" w:rsidP="00E51550">
      <w:pPr>
        <w:pStyle w:val="Odsekzoznamu"/>
        <w:tabs>
          <w:tab w:val="left" w:pos="6237"/>
        </w:tabs>
        <w:spacing w:after="0"/>
        <w:ind w:left="993"/>
        <w:rPr>
          <w:rFonts w:ascii="Arial" w:hAnsi="Arial" w:cs="Arial"/>
          <w:sz w:val="24"/>
        </w:rPr>
      </w:pPr>
      <w:r>
        <w:rPr>
          <w:rFonts w:ascii="Arial" w:hAnsi="Arial" w:cs="Arial"/>
          <w:sz w:val="24"/>
        </w:rPr>
        <w:tab/>
      </w:r>
      <w:r w:rsidR="00911EF5" w:rsidRPr="007445D6">
        <w:rPr>
          <w:rFonts w:ascii="Arial" w:hAnsi="Arial" w:cs="Arial"/>
          <w:b/>
          <w:sz w:val="24"/>
        </w:rPr>
        <w:t>0,40 % zo základu dane,</w:t>
      </w:r>
    </w:p>
    <w:p w:rsidR="00911EF5" w:rsidRDefault="00911EF5" w:rsidP="003968C1">
      <w:pPr>
        <w:pStyle w:val="Odsekzoznamu"/>
        <w:numPr>
          <w:ilvl w:val="0"/>
          <w:numId w:val="12"/>
        </w:numPr>
        <w:tabs>
          <w:tab w:val="left" w:pos="6237"/>
        </w:tabs>
        <w:spacing w:after="0"/>
        <w:ind w:left="993" w:hanging="284"/>
        <w:rPr>
          <w:rFonts w:ascii="Arial" w:hAnsi="Arial" w:cs="Arial"/>
          <w:sz w:val="24"/>
        </w:rPr>
      </w:pPr>
      <w:r w:rsidRPr="00C41676">
        <w:rPr>
          <w:rFonts w:ascii="Arial" w:hAnsi="Arial" w:cs="Arial"/>
          <w:sz w:val="24"/>
        </w:rPr>
        <w:t>záhrady</w:t>
      </w:r>
      <w:r w:rsidR="00C41676">
        <w:rPr>
          <w:rFonts w:ascii="Arial" w:hAnsi="Arial" w:cs="Arial"/>
          <w:sz w:val="24"/>
        </w:rPr>
        <w:t xml:space="preserve"> </w:t>
      </w:r>
      <w:r w:rsidR="00E51550">
        <w:rPr>
          <w:rFonts w:ascii="Arial" w:hAnsi="Arial" w:cs="Arial"/>
          <w:sz w:val="24"/>
        </w:rPr>
        <w:tab/>
      </w:r>
      <w:r w:rsidRPr="007445D6">
        <w:rPr>
          <w:rFonts w:ascii="Arial" w:hAnsi="Arial" w:cs="Arial"/>
          <w:b/>
          <w:sz w:val="24"/>
        </w:rPr>
        <w:t>0,80 % zo základu dane,</w:t>
      </w:r>
    </w:p>
    <w:p w:rsidR="00911EF5" w:rsidRDefault="00911EF5" w:rsidP="003968C1">
      <w:pPr>
        <w:pStyle w:val="Odsekzoznamu"/>
        <w:numPr>
          <w:ilvl w:val="0"/>
          <w:numId w:val="12"/>
        </w:numPr>
        <w:tabs>
          <w:tab w:val="left" w:pos="6237"/>
        </w:tabs>
        <w:spacing w:after="0"/>
        <w:ind w:left="993" w:hanging="284"/>
        <w:rPr>
          <w:rFonts w:ascii="Arial" w:hAnsi="Arial" w:cs="Arial"/>
          <w:sz w:val="24"/>
        </w:rPr>
      </w:pPr>
      <w:r w:rsidRPr="00C41676">
        <w:rPr>
          <w:rFonts w:ascii="Arial" w:hAnsi="Arial" w:cs="Arial"/>
          <w:sz w:val="24"/>
        </w:rPr>
        <w:t>zastavené plochy a nádvoria, ostatné plochy</w:t>
      </w:r>
      <w:r w:rsidR="00C41676">
        <w:rPr>
          <w:rFonts w:ascii="Arial" w:hAnsi="Arial" w:cs="Arial"/>
          <w:sz w:val="24"/>
        </w:rPr>
        <w:t xml:space="preserve"> </w:t>
      </w:r>
      <w:r w:rsidR="00E51550">
        <w:rPr>
          <w:rFonts w:ascii="Arial" w:hAnsi="Arial" w:cs="Arial"/>
          <w:sz w:val="24"/>
        </w:rPr>
        <w:tab/>
      </w:r>
      <w:r w:rsidRPr="007445D6">
        <w:rPr>
          <w:rFonts w:ascii="Arial" w:hAnsi="Arial" w:cs="Arial"/>
          <w:b/>
          <w:sz w:val="24"/>
        </w:rPr>
        <w:t>0,80 % zo základu dane,</w:t>
      </w:r>
    </w:p>
    <w:p w:rsidR="00911EF5" w:rsidRDefault="00911EF5" w:rsidP="003968C1">
      <w:pPr>
        <w:pStyle w:val="Odsekzoznamu"/>
        <w:numPr>
          <w:ilvl w:val="0"/>
          <w:numId w:val="12"/>
        </w:numPr>
        <w:tabs>
          <w:tab w:val="left" w:pos="6237"/>
        </w:tabs>
        <w:spacing w:after="0"/>
        <w:ind w:left="993" w:hanging="284"/>
        <w:rPr>
          <w:rFonts w:ascii="Arial" w:hAnsi="Arial" w:cs="Arial"/>
          <w:sz w:val="24"/>
        </w:rPr>
      </w:pPr>
      <w:r w:rsidRPr="00C41676">
        <w:rPr>
          <w:rFonts w:ascii="Arial" w:hAnsi="Arial" w:cs="Arial"/>
          <w:sz w:val="24"/>
        </w:rPr>
        <w:t>lesné pozemky, na ktorých sú hospodárske lesy, rybníky a chovom rýb a ostatné hos</w:t>
      </w:r>
      <w:r w:rsidR="00C41676">
        <w:rPr>
          <w:rFonts w:ascii="Arial" w:hAnsi="Arial" w:cs="Arial"/>
          <w:sz w:val="24"/>
        </w:rPr>
        <w:t xml:space="preserve">podársky využívané vodné plochy </w:t>
      </w:r>
      <w:r w:rsidR="00E51550">
        <w:rPr>
          <w:rFonts w:ascii="Arial" w:hAnsi="Arial" w:cs="Arial"/>
          <w:sz w:val="24"/>
        </w:rPr>
        <w:tab/>
      </w:r>
      <w:r w:rsidRPr="007445D6">
        <w:rPr>
          <w:rFonts w:ascii="Arial" w:hAnsi="Arial" w:cs="Arial"/>
          <w:b/>
          <w:sz w:val="24"/>
        </w:rPr>
        <w:t>0,50 % zo základu dane,</w:t>
      </w:r>
    </w:p>
    <w:p w:rsidR="00911EF5" w:rsidRDefault="00C41676" w:rsidP="003968C1">
      <w:pPr>
        <w:pStyle w:val="Odsekzoznamu"/>
        <w:numPr>
          <w:ilvl w:val="0"/>
          <w:numId w:val="12"/>
        </w:numPr>
        <w:tabs>
          <w:tab w:val="left" w:pos="6237"/>
        </w:tabs>
        <w:spacing w:after="0"/>
        <w:ind w:left="993" w:hanging="284"/>
        <w:rPr>
          <w:rFonts w:ascii="Arial" w:hAnsi="Arial" w:cs="Arial"/>
          <w:sz w:val="24"/>
        </w:rPr>
      </w:pPr>
      <w:r>
        <w:rPr>
          <w:rFonts w:ascii="Arial" w:hAnsi="Arial" w:cs="Arial"/>
          <w:sz w:val="24"/>
        </w:rPr>
        <w:t>stavebné pozemky</w:t>
      </w:r>
      <w:r w:rsidR="00E51550">
        <w:rPr>
          <w:rFonts w:ascii="Arial" w:hAnsi="Arial" w:cs="Arial"/>
          <w:sz w:val="24"/>
        </w:rPr>
        <w:t xml:space="preserve"> </w:t>
      </w:r>
      <w:r w:rsidR="00E51550">
        <w:rPr>
          <w:rFonts w:ascii="Arial" w:hAnsi="Arial" w:cs="Arial"/>
          <w:sz w:val="24"/>
        </w:rPr>
        <w:tab/>
      </w:r>
      <w:r w:rsidRPr="007445D6">
        <w:rPr>
          <w:rFonts w:ascii="Arial" w:hAnsi="Arial" w:cs="Arial"/>
          <w:b/>
          <w:sz w:val="24"/>
        </w:rPr>
        <w:t xml:space="preserve">0,30 </w:t>
      </w:r>
      <w:r w:rsidR="00911EF5" w:rsidRPr="007445D6">
        <w:rPr>
          <w:rFonts w:ascii="Arial" w:hAnsi="Arial" w:cs="Arial"/>
          <w:b/>
          <w:sz w:val="24"/>
        </w:rPr>
        <w:t>% zo základu dane,</w:t>
      </w:r>
    </w:p>
    <w:p w:rsidR="00911EF5" w:rsidRPr="00B842F0" w:rsidRDefault="00911EF5" w:rsidP="00B842F0">
      <w:pPr>
        <w:spacing w:after="0"/>
        <w:rPr>
          <w:rFonts w:ascii="Arial" w:hAnsi="Arial" w:cs="Arial"/>
          <w:sz w:val="24"/>
        </w:rPr>
      </w:pPr>
    </w:p>
    <w:p w:rsidR="00911EF5" w:rsidRPr="00B842F0" w:rsidRDefault="00911EF5" w:rsidP="00360CE2">
      <w:pPr>
        <w:spacing w:after="0"/>
        <w:jc w:val="center"/>
        <w:rPr>
          <w:rFonts w:ascii="Arial" w:hAnsi="Arial" w:cs="Arial"/>
          <w:b/>
          <w:sz w:val="24"/>
        </w:rPr>
      </w:pPr>
      <w:r w:rsidRPr="00B842F0">
        <w:rPr>
          <w:rFonts w:ascii="Arial" w:hAnsi="Arial" w:cs="Arial"/>
          <w:b/>
          <w:sz w:val="24"/>
        </w:rPr>
        <w:t>§ 6</w:t>
      </w:r>
    </w:p>
    <w:p w:rsidR="00911EF5" w:rsidRDefault="00911EF5" w:rsidP="00360CE2">
      <w:pPr>
        <w:pStyle w:val="Nadpis4"/>
        <w:spacing w:line="276" w:lineRule="auto"/>
        <w:rPr>
          <w:rFonts w:ascii="Arial" w:hAnsi="Arial" w:cs="Arial"/>
          <w:b/>
        </w:rPr>
      </w:pPr>
      <w:r w:rsidRPr="00B842F0">
        <w:rPr>
          <w:rFonts w:ascii="Arial" w:hAnsi="Arial" w:cs="Arial"/>
          <w:b/>
        </w:rPr>
        <w:t>Daň zo stavieb</w:t>
      </w:r>
    </w:p>
    <w:p w:rsidR="00C074BE" w:rsidRPr="00C074BE" w:rsidRDefault="00C074BE" w:rsidP="00C074BE">
      <w:pPr>
        <w:rPr>
          <w:lang w:eastAsia="sk-SK"/>
        </w:rPr>
      </w:pPr>
    </w:p>
    <w:p w:rsidR="00911EF5" w:rsidRPr="00744235" w:rsidRDefault="00911EF5" w:rsidP="003968C1">
      <w:pPr>
        <w:pStyle w:val="Odsekzoznamu"/>
        <w:numPr>
          <w:ilvl w:val="0"/>
          <w:numId w:val="13"/>
        </w:numPr>
        <w:spacing w:after="0"/>
        <w:rPr>
          <w:rFonts w:ascii="Arial" w:hAnsi="Arial" w:cs="Arial"/>
          <w:sz w:val="24"/>
        </w:rPr>
      </w:pPr>
      <w:r w:rsidRPr="00744235">
        <w:rPr>
          <w:rFonts w:ascii="Arial" w:hAnsi="Arial" w:cs="Arial"/>
          <w:sz w:val="24"/>
        </w:rPr>
        <w:t>Daňovníkom dane zo stavieb sú tí, ktorí sú uvedení v ustanovení § 9 zákona o miestnych daniach.</w:t>
      </w:r>
    </w:p>
    <w:p w:rsidR="00911EF5" w:rsidRDefault="00911EF5" w:rsidP="003968C1">
      <w:pPr>
        <w:pStyle w:val="Odsekzoznamu"/>
        <w:numPr>
          <w:ilvl w:val="0"/>
          <w:numId w:val="13"/>
        </w:numPr>
        <w:spacing w:after="0"/>
        <w:rPr>
          <w:rFonts w:ascii="Arial" w:hAnsi="Arial" w:cs="Arial"/>
          <w:sz w:val="24"/>
        </w:rPr>
      </w:pPr>
      <w:r w:rsidRPr="00744235">
        <w:rPr>
          <w:rFonts w:ascii="Arial" w:hAnsi="Arial" w:cs="Arial"/>
          <w:sz w:val="24"/>
        </w:rPr>
        <w:t>Predmetom dane zo stavieb sú stavby na území obce  Vaďovce , ktoré majú jedno alebo viac nadzemných podlaží alebo ich časti spojené so zemou pevným základom, na ktoré bolo vydané kolaudačné rozhodnutie a ak sa takéto rozhodnutie nevydalo, tie stavby alebo ich časti, ktoré sa skutočne užívajú. Ak bolo na stavbu vydané kolaudačné rozhodnutie, na daňovú povinnosť nemá vplyv skutočnosť, že sa stavba prestala užívať.</w:t>
      </w:r>
    </w:p>
    <w:p w:rsidR="00911EF5" w:rsidRDefault="00911EF5" w:rsidP="003968C1">
      <w:pPr>
        <w:pStyle w:val="Odsekzoznamu"/>
        <w:numPr>
          <w:ilvl w:val="0"/>
          <w:numId w:val="13"/>
        </w:numPr>
        <w:spacing w:after="0"/>
        <w:rPr>
          <w:rFonts w:ascii="Arial" w:hAnsi="Arial" w:cs="Arial"/>
          <w:sz w:val="24"/>
        </w:rPr>
      </w:pPr>
      <w:r w:rsidRPr="00744235">
        <w:rPr>
          <w:rFonts w:ascii="Arial" w:hAnsi="Arial" w:cs="Arial"/>
          <w:sz w:val="24"/>
        </w:rPr>
        <w:t>Základom dane zo stavieb je výmera zastavanej plochy v m</w:t>
      </w:r>
      <w:r w:rsidRPr="00744235">
        <w:rPr>
          <w:rFonts w:ascii="Arial" w:hAnsi="Arial" w:cs="Arial"/>
          <w:sz w:val="24"/>
          <w:vertAlign w:val="superscript"/>
        </w:rPr>
        <w:t>2</w:t>
      </w:r>
      <w:r w:rsidRPr="00744235">
        <w:rPr>
          <w:rFonts w:ascii="Arial" w:hAnsi="Arial" w:cs="Arial"/>
          <w:sz w:val="24"/>
        </w:rPr>
        <w:t xml:space="preserve">. Zastavanou plochou sa rozumie pôdorys stavby na úrovni najrozsiahlejšej nadzemnej časti stavby. </w:t>
      </w:r>
    </w:p>
    <w:p w:rsidR="00911EF5" w:rsidRPr="00744235" w:rsidRDefault="00911EF5" w:rsidP="003968C1">
      <w:pPr>
        <w:pStyle w:val="Odsekzoznamu"/>
        <w:numPr>
          <w:ilvl w:val="0"/>
          <w:numId w:val="13"/>
        </w:numPr>
        <w:spacing w:after="0"/>
        <w:rPr>
          <w:rFonts w:ascii="Arial" w:hAnsi="Arial" w:cs="Arial"/>
          <w:sz w:val="24"/>
        </w:rPr>
      </w:pPr>
      <w:r w:rsidRPr="00744235">
        <w:rPr>
          <w:rFonts w:ascii="Arial" w:hAnsi="Arial" w:cs="Arial"/>
          <w:sz w:val="24"/>
        </w:rPr>
        <w:lastRenderedPageBreak/>
        <w:t>Ročná sadzba dane zo stavieb je za každý aj začatý m</w:t>
      </w:r>
      <w:r w:rsidRPr="00744235">
        <w:rPr>
          <w:rFonts w:ascii="Arial" w:hAnsi="Arial" w:cs="Arial"/>
          <w:sz w:val="24"/>
          <w:vertAlign w:val="superscript"/>
        </w:rPr>
        <w:t>2</w:t>
      </w:r>
      <w:r w:rsidRPr="00744235">
        <w:rPr>
          <w:rFonts w:ascii="Arial" w:hAnsi="Arial" w:cs="Arial"/>
          <w:sz w:val="24"/>
        </w:rPr>
        <w:t xml:space="preserve"> zastavanej plochy nasledovná</w:t>
      </w:r>
    </w:p>
    <w:p w:rsidR="00FC2BE4" w:rsidRPr="00FC2BE4" w:rsidRDefault="00911EF5" w:rsidP="007445D6">
      <w:pPr>
        <w:pStyle w:val="Odsekzoznamu"/>
        <w:numPr>
          <w:ilvl w:val="0"/>
          <w:numId w:val="14"/>
        </w:numPr>
        <w:tabs>
          <w:tab w:val="left" w:pos="6804"/>
        </w:tabs>
        <w:spacing w:after="0"/>
        <w:ind w:left="1134" w:hanging="425"/>
        <w:rPr>
          <w:rFonts w:ascii="Arial" w:hAnsi="Arial" w:cs="Arial"/>
          <w:sz w:val="24"/>
        </w:rPr>
      </w:pPr>
      <w:r w:rsidRPr="00FC2BE4">
        <w:rPr>
          <w:rFonts w:ascii="Arial" w:hAnsi="Arial" w:cs="Arial"/>
          <w:sz w:val="24"/>
        </w:rPr>
        <w:t>stavby na bývanie a drobné stavby, ktoré majú doplnkovú funkciu pre hlavnú stavbu,</w:t>
      </w:r>
      <w:r w:rsidR="00FC2BE4">
        <w:rPr>
          <w:rFonts w:ascii="Arial" w:hAnsi="Arial" w:cs="Arial"/>
          <w:sz w:val="24"/>
        </w:rPr>
        <w:tab/>
      </w:r>
      <w:r w:rsidRPr="00B842F0">
        <w:rPr>
          <w:rFonts w:ascii="Arial" w:hAnsi="Arial" w:cs="Arial"/>
          <w:b/>
          <w:sz w:val="24"/>
        </w:rPr>
        <w:t xml:space="preserve">0,0498 € </w:t>
      </w:r>
    </w:p>
    <w:p w:rsidR="00911EF5" w:rsidRPr="00FC2BE4" w:rsidRDefault="00911EF5" w:rsidP="007445D6">
      <w:pPr>
        <w:pStyle w:val="Odsekzoznamu"/>
        <w:numPr>
          <w:ilvl w:val="0"/>
          <w:numId w:val="14"/>
        </w:numPr>
        <w:tabs>
          <w:tab w:val="left" w:pos="6804"/>
        </w:tabs>
        <w:spacing w:after="0"/>
        <w:ind w:left="1134" w:hanging="425"/>
        <w:rPr>
          <w:rFonts w:ascii="Arial" w:hAnsi="Arial" w:cs="Arial"/>
          <w:sz w:val="24"/>
        </w:rPr>
      </w:pPr>
      <w:r w:rsidRPr="00FC2BE4">
        <w:rPr>
          <w:rFonts w:ascii="Arial" w:hAnsi="Arial" w:cs="Arial"/>
          <w:sz w:val="24"/>
        </w:rPr>
        <w:t>stavby na pôdohospodársku produkciu, skleníky, st</w:t>
      </w:r>
      <w:r w:rsidR="00E371F6">
        <w:rPr>
          <w:rFonts w:ascii="Arial" w:hAnsi="Arial" w:cs="Arial"/>
          <w:sz w:val="24"/>
        </w:rPr>
        <w:t>avby pre vod</w:t>
      </w:r>
      <w:r w:rsidRPr="00FC2BE4">
        <w:rPr>
          <w:rFonts w:ascii="Arial" w:hAnsi="Arial" w:cs="Arial"/>
          <w:sz w:val="24"/>
        </w:rPr>
        <w:t>né hospodárstvo</w:t>
      </w:r>
      <w:r w:rsidR="00E371F6">
        <w:rPr>
          <w:rFonts w:ascii="Arial" w:hAnsi="Arial" w:cs="Arial"/>
          <w:sz w:val="24"/>
        </w:rPr>
        <w:t>,</w:t>
      </w:r>
      <w:r w:rsidRPr="00FC2BE4">
        <w:rPr>
          <w:rFonts w:ascii="Arial" w:hAnsi="Arial" w:cs="Arial"/>
          <w:sz w:val="24"/>
        </w:rPr>
        <w:t xml:space="preserve"> stavby využívané na skladovanie vlastnej pôdohospodárskej produkcie vrátane stavieb na vlastnú administratívu,                                                                </w:t>
      </w:r>
      <w:r w:rsidRPr="00FC2BE4">
        <w:rPr>
          <w:rFonts w:ascii="Arial" w:hAnsi="Arial" w:cs="Arial"/>
          <w:sz w:val="24"/>
        </w:rPr>
        <w:tab/>
      </w:r>
      <w:r w:rsidRPr="00FC2BE4">
        <w:rPr>
          <w:rFonts w:ascii="Arial" w:hAnsi="Arial" w:cs="Arial"/>
          <w:b/>
          <w:sz w:val="24"/>
        </w:rPr>
        <w:t>0,0664 €</w:t>
      </w:r>
    </w:p>
    <w:p w:rsidR="00FC2BE4" w:rsidRDefault="00911EF5" w:rsidP="007445D6">
      <w:pPr>
        <w:pStyle w:val="Odsekzoznamu"/>
        <w:numPr>
          <w:ilvl w:val="0"/>
          <w:numId w:val="14"/>
        </w:numPr>
        <w:tabs>
          <w:tab w:val="left" w:pos="6804"/>
        </w:tabs>
        <w:spacing w:after="0"/>
        <w:ind w:left="1134" w:hanging="425"/>
        <w:rPr>
          <w:rFonts w:ascii="Arial" w:hAnsi="Arial" w:cs="Arial"/>
          <w:sz w:val="24"/>
        </w:rPr>
      </w:pPr>
      <w:r w:rsidRPr="00FC2BE4">
        <w:rPr>
          <w:rFonts w:ascii="Arial" w:hAnsi="Arial" w:cs="Arial"/>
          <w:sz w:val="24"/>
        </w:rPr>
        <w:t>chaty a stavby na individuálnu rekreáciu,</w:t>
      </w:r>
      <w:r w:rsidRPr="00FC2BE4">
        <w:rPr>
          <w:rFonts w:ascii="Arial" w:hAnsi="Arial" w:cs="Arial"/>
          <w:sz w:val="24"/>
        </w:rPr>
        <w:tab/>
      </w:r>
      <w:r w:rsidRPr="00FC2BE4">
        <w:rPr>
          <w:rFonts w:ascii="Arial" w:hAnsi="Arial" w:cs="Arial"/>
          <w:b/>
          <w:sz w:val="24"/>
        </w:rPr>
        <w:t>0,0332 €</w:t>
      </w:r>
    </w:p>
    <w:p w:rsidR="00FC2BE4" w:rsidRDefault="00FC2BE4" w:rsidP="007445D6">
      <w:pPr>
        <w:pStyle w:val="Odsekzoznamu"/>
        <w:numPr>
          <w:ilvl w:val="0"/>
          <w:numId w:val="14"/>
        </w:numPr>
        <w:tabs>
          <w:tab w:val="left" w:pos="6804"/>
        </w:tabs>
        <w:spacing w:after="0"/>
        <w:ind w:left="1134" w:hanging="425"/>
        <w:rPr>
          <w:rFonts w:ascii="Arial" w:hAnsi="Arial" w:cs="Arial"/>
          <w:sz w:val="24"/>
        </w:rPr>
      </w:pPr>
      <w:r>
        <w:rPr>
          <w:rFonts w:ascii="Arial" w:hAnsi="Arial" w:cs="Arial"/>
          <w:sz w:val="24"/>
        </w:rPr>
        <w:t>samostatne stojace garáže,</w:t>
      </w:r>
      <w:r>
        <w:rPr>
          <w:rFonts w:ascii="Arial" w:hAnsi="Arial" w:cs="Arial"/>
          <w:sz w:val="24"/>
        </w:rPr>
        <w:tab/>
      </w:r>
      <w:r w:rsidR="00911EF5" w:rsidRPr="00FC2BE4">
        <w:rPr>
          <w:rFonts w:ascii="Arial" w:hAnsi="Arial" w:cs="Arial"/>
          <w:b/>
          <w:sz w:val="24"/>
        </w:rPr>
        <w:t>0,1992 €</w:t>
      </w:r>
    </w:p>
    <w:p w:rsidR="00FC2BE4" w:rsidRDefault="00911EF5" w:rsidP="007445D6">
      <w:pPr>
        <w:pStyle w:val="Odsekzoznamu"/>
        <w:numPr>
          <w:ilvl w:val="0"/>
          <w:numId w:val="14"/>
        </w:numPr>
        <w:tabs>
          <w:tab w:val="left" w:pos="6804"/>
        </w:tabs>
        <w:spacing w:after="0"/>
        <w:ind w:left="1134" w:hanging="425"/>
        <w:rPr>
          <w:rFonts w:ascii="Arial" w:hAnsi="Arial" w:cs="Arial"/>
          <w:sz w:val="24"/>
        </w:rPr>
      </w:pPr>
      <w:r w:rsidRPr="00FC2BE4">
        <w:rPr>
          <w:rFonts w:ascii="Arial" w:hAnsi="Arial" w:cs="Arial"/>
          <w:sz w:val="24"/>
        </w:rPr>
        <w:t>stavby hromadných garáži,</w:t>
      </w:r>
      <w:r w:rsidRPr="00FC2BE4">
        <w:rPr>
          <w:rFonts w:ascii="Arial" w:hAnsi="Arial" w:cs="Arial"/>
          <w:b/>
          <w:sz w:val="24"/>
        </w:rPr>
        <w:t xml:space="preserve"> </w:t>
      </w:r>
      <w:r w:rsidRPr="00FC2BE4">
        <w:rPr>
          <w:rFonts w:ascii="Arial" w:hAnsi="Arial" w:cs="Arial"/>
          <w:b/>
          <w:sz w:val="24"/>
        </w:rPr>
        <w:tab/>
        <w:t>0,1992 €</w:t>
      </w:r>
    </w:p>
    <w:p w:rsidR="00911EF5" w:rsidRPr="00FC2BE4" w:rsidRDefault="00911EF5" w:rsidP="007445D6">
      <w:pPr>
        <w:pStyle w:val="Odsekzoznamu"/>
        <w:numPr>
          <w:ilvl w:val="0"/>
          <w:numId w:val="14"/>
        </w:numPr>
        <w:tabs>
          <w:tab w:val="left" w:pos="6804"/>
        </w:tabs>
        <w:spacing w:after="0"/>
        <w:ind w:left="1134" w:hanging="425"/>
        <w:rPr>
          <w:rFonts w:ascii="Arial" w:hAnsi="Arial" w:cs="Arial"/>
          <w:sz w:val="24"/>
        </w:rPr>
      </w:pPr>
      <w:r w:rsidRPr="00FC2BE4">
        <w:rPr>
          <w:rFonts w:ascii="Arial" w:hAnsi="Arial" w:cs="Arial"/>
          <w:sz w:val="24"/>
        </w:rPr>
        <w:t xml:space="preserve">priemyselné stavby, stavby slúžiace energetike, stavby slúžiace stavebníctvu, stavby využívané na skladovanie vlastnej produkcie vrátane stavieb na vlastnú administratívu </w:t>
      </w:r>
      <w:r w:rsidRPr="00FC2BE4">
        <w:rPr>
          <w:rFonts w:ascii="Arial" w:hAnsi="Arial" w:cs="Arial"/>
          <w:sz w:val="24"/>
        </w:rPr>
        <w:tab/>
      </w:r>
      <w:r w:rsidRPr="00FC2BE4">
        <w:rPr>
          <w:rFonts w:ascii="Arial" w:hAnsi="Arial" w:cs="Arial"/>
          <w:b/>
          <w:sz w:val="24"/>
        </w:rPr>
        <w:t>0,8298 €</w:t>
      </w:r>
    </w:p>
    <w:p w:rsidR="00911EF5" w:rsidRPr="00FC2BE4" w:rsidRDefault="00911EF5" w:rsidP="007445D6">
      <w:pPr>
        <w:pStyle w:val="Odsekzoznamu"/>
        <w:numPr>
          <w:ilvl w:val="0"/>
          <w:numId w:val="14"/>
        </w:numPr>
        <w:tabs>
          <w:tab w:val="left" w:pos="6804"/>
        </w:tabs>
        <w:spacing w:after="0"/>
        <w:ind w:left="1134" w:hanging="425"/>
        <w:rPr>
          <w:rFonts w:ascii="Arial" w:hAnsi="Arial" w:cs="Arial"/>
          <w:sz w:val="24"/>
        </w:rPr>
      </w:pPr>
      <w:r w:rsidRPr="00FC2BE4">
        <w:rPr>
          <w:rFonts w:ascii="Arial" w:hAnsi="Arial" w:cs="Arial"/>
          <w:sz w:val="24"/>
        </w:rPr>
        <w:t>stavby na ostatné podnikanie a na zárobkovú činnosť, skladovanie a administratívu súvisiacu s ostatným podnikaní</w:t>
      </w:r>
      <w:r w:rsidR="00FC2BE4">
        <w:rPr>
          <w:rFonts w:ascii="Arial" w:hAnsi="Arial" w:cs="Arial"/>
          <w:sz w:val="24"/>
        </w:rPr>
        <w:t xml:space="preserve">m a so zárobkovou činnosťou </w:t>
      </w:r>
      <w:r w:rsidR="00FC2BE4">
        <w:rPr>
          <w:rFonts w:ascii="Arial" w:hAnsi="Arial" w:cs="Arial"/>
          <w:sz w:val="24"/>
        </w:rPr>
        <w:tab/>
      </w:r>
      <w:r w:rsidRPr="00FC2BE4">
        <w:rPr>
          <w:rFonts w:ascii="Arial" w:hAnsi="Arial" w:cs="Arial"/>
          <w:b/>
          <w:sz w:val="24"/>
        </w:rPr>
        <w:t>0,8298 €</w:t>
      </w:r>
    </w:p>
    <w:p w:rsidR="00FC2BE4" w:rsidRDefault="00911EF5" w:rsidP="003968C1">
      <w:pPr>
        <w:pStyle w:val="Odsekzoznamu"/>
        <w:numPr>
          <w:ilvl w:val="0"/>
          <w:numId w:val="14"/>
        </w:numPr>
        <w:tabs>
          <w:tab w:val="left" w:pos="6237"/>
        </w:tabs>
        <w:spacing w:after="0"/>
        <w:ind w:left="1134" w:hanging="425"/>
        <w:rPr>
          <w:rFonts w:ascii="Arial" w:hAnsi="Arial" w:cs="Arial"/>
          <w:sz w:val="24"/>
        </w:rPr>
      </w:pPr>
      <w:r w:rsidRPr="00FC2BE4">
        <w:rPr>
          <w:rFonts w:ascii="Arial" w:hAnsi="Arial" w:cs="Arial"/>
          <w:sz w:val="24"/>
        </w:rPr>
        <w:t>ostatné</w:t>
      </w:r>
      <w:r w:rsidR="00E371F6">
        <w:rPr>
          <w:rFonts w:ascii="Arial" w:hAnsi="Arial" w:cs="Arial"/>
          <w:sz w:val="24"/>
        </w:rPr>
        <w:t xml:space="preserve"> stavby neuvedené v písmenách a) až h)</w:t>
      </w:r>
      <w:r w:rsidRPr="00FC2BE4">
        <w:rPr>
          <w:rFonts w:ascii="Arial" w:hAnsi="Arial" w:cs="Arial"/>
          <w:sz w:val="24"/>
        </w:rPr>
        <w:t>.</w:t>
      </w:r>
    </w:p>
    <w:p w:rsidR="00FC2BE4" w:rsidRDefault="00FC2BE4" w:rsidP="007445D6">
      <w:pPr>
        <w:pStyle w:val="Odsekzoznamu"/>
        <w:tabs>
          <w:tab w:val="left" w:pos="6804"/>
        </w:tabs>
        <w:spacing w:after="0"/>
        <w:ind w:left="1134"/>
        <w:rPr>
          <w:rFonts w:ascii="Arial" w:hAnsi="Arial" w:cs="Arial"/>
          <w:sz w:val="24"/>
        </w:rPr>
      </w:pPr>
      <w:r>
        <w:rPr>
          <w:rFonts w:ascii="Arial" w:hAnsi="Arial" w:cs="Arial"/>
          <w:sz w:val="24"/>
        </w:rPr>
        <w:tab/>
      </w:r>
      <w:r w:rsidR="00911EF5" w:rsidRPr="00FC2BE4">
        <w:rPr>
          <w:rFonts w:ascii="Arial" w:hAnsi="Arial" w:cs="Arial"/>
          <w:b/>
          <w:sz w:val="24"/>
        </w:rPr>
        <w:t>0,0995 €</w:t>
      </w:r>
      <w:r w:rsidR="00911EF5" w:rsidRPr="00FC2BE4">
        <w:rPr>
          <w:rFonts w:ascii="Arial" w:hAnsi="Arial" w:cs="Arial"/>
          <w:sz w:val="24"/>
        </w:rPr>
        <w:t xml:space="preserve"> </w:t>
      </w:r>
    </w:p>
    <w:p w:rsidR="00911EF5" w:rsidRDefault="00911EF5" w:rsidP="003968C1">
      <w:pPr>
        <w:pStyle w:val="Odsekzoznamu"/>
        <w:numPr>
          <w:ilvl w:val="0"/>
          <w:numId w:val="13"/>
        </w:numPr>
        <w:tabs>
          <w:tab w:val="left" w:pos="6237"/>
        </w:tabs>
        <w:spacing w:after="0"/>
        <w:rPr>
          <w:rFonts w:ascii="Arial" w:hAnsi="Arial" w:cs="Arial"/>
          <w:sz w:val="24"/>
        </w:rPr>
      </w:pPr>
      <w:r w:rsidRPr="00FC2BE4">
        <w:rPr>
          <w:rFonts w:ascii="Arial" w:hAnsi="Arial" w:cs="Arial"/>
          <w:sz w:val="24"/>
        </w:rPr>
        <w:t>Sadzba</w:t>
      </w:r>
      <w:r w:rsidR="00E371F6">
        <w:rPr>
          <w:rFonts w:ascii="Arial" w:hAnsi="Arial" w:cs="Arial"/>
          <w:sz w:val="24"/>
        </w:rPr>
        <w:t xml:space="preserve"> dane podľa odseku 4 písm. a), b)</w:t>
      </w:r>
      <w:r w:rsidRPr="00FC2BE4">
        <w:rPr>
          <w:rFonts w:ascii="Arial" w:hAnsi="Arial" w:cs="Arial"/>
          <w:sz w:val="24"/>
        </w:rPr>
        <w:t>,</w:t>
      </w:r>
      <w:r w:rsidR="00E371F6">
        <w:rPr>
          <w:rFonts w:ascii="Arial" w:hAnsi="Arial" w:cs="Arial"/>
          <w:sz w:val="24"/>
        </w:rPr>
        <w:t xml:space="preserve"> f), g), h)</w:t>
      </w:r>
      <w:r w:rsidRPr="00FC2BE4">
        <w:rPr>
          <w:rFonts w:ascii="Arial" w:hAnsi="Arial" w:cs="Arial"/>
          <w:sz w:val="24"/>
        </w:rPr>
        <w:t xml:space="preserve"> tohto ustanovenia sa pri viacpodlažných stavbách zvyšuje o  </w:t>
      </w:r>
      <w:r w:rsidRPr="00FC2BE4">
        <w:rPr>
          <w:rFonts w:ascii="Arial" w:hAnsi="Arial" w:cs="Arial"/>
          <w:b/>
          <w:sz w:val="24"/>
        </w:rPr>
        <w:t>0,0249 €</w:t>
      </w:r>
      <w:r w:rsidRPr="00FC2BE4">
        <w:rPr>
          <w:rFonts w:ascii="Arial" w:hAnsi="Arial" w:cs="Arial"/>
          <w:sz w:val="24"/>
        </w:rPr>
        <w:t xml:space="preserve"> za každý aj začatý m</w:t>
      </w:r>
      <w:r w:rsidRPr="00FC2BE4">
        <w:rPr>
          <w:rFonts w:ascii="Arial" w:hAnsi="Arial" w:cs="Arial"/>
          <w:sz w:val="24"/>
          <w:vertAlign w:val="superscript"/>
        </w:rPr>
        <w:t>2</w:t>
      </w:r>
      <w:r w:rsidRPr="00FC2BE4">
        <w:rPr>
          <w:rFonts w:ascii="Arial" w:hAnsi="Arial" w:cs="Arial"/>
          <w:sz w:val="24"/>
        </w:rPr>
        <w:t xml:space="preserve"> zastavanej plochy za každé ďalšie nadzemné podlažie.</w:t>
      </w:r>
    </w:p>
    <w:p w:rsidR="003B7B2B" w:rsidRPr="003B7B2B" w:rsidRDefault="003B7B2B" w:rsidP="003B7B2B">
      <w:pPr>
        <w:pStyle w:val="Odsekzoznamu"/>
        <w:tabs>
          <w:tab w:val="left" w:pos="6237"/>
        </w:tabs>
        <w:spacing w:after="0"/>
        <w:rPr>
          <w:rFonts w:ascii="Arial" w:hAnsi="Arial" w:cs="Arial"/>
          <w:sz w:val="24"/>
        </w:rPr>
      </w:pPr>
    </w:p>
    <w:p w:rsidR="00911EF5" w:rsidRPr="009C0E32" w:rsidRDefault="00911EF5" w:rsidP="00360CE2">
      <w:pPr>
        <w:spacing w:after="0"/>
        <w:jc w:val="center"/>
        <w:rPr>
          <w:rFonts w:ascii="Arial" w:hAnsi="Arial" w:cs="Arial"/>
          <w:b/>
          <w:sz w:val="24"/>
        </w:rPr>
      </w:pPr>
      <w:r w:rsidRPr="009C0E32">
        <w:rPr>
          <w:rFonts w:ascii="Arial" w:hAnsi="Arial" w:cs="Arial"/>
          <w:b/>
          <w:sz w:val="24"/>
        </w:rPr>
        <w:t>§ 7</w:t>
      </w:r>
    </w:p>
    <w:p w:rsidR="00935FBC" w:rsidRPr="009C0E32" w:rsidRDefault="00911EF5" w:rsidP="00360CE2">
      <w:pPr>
        <w:pStyle w:val="Nadpis4"/>
        <w:spacing w:line="276" w:lineRule="auto"/>
        <w:rPr>
          <w:rFonts w:ascii="Arial" w:hAnsi="Arial" w:cs="Arial"/>
          <w:b/>
        </w:rPr>
      </w:pPr>
      <w:r w:rsidRPr="009C0E32">
        <w:rPr>
          <w:rFonts w:ascii="Arial" w:hAnsi="Arial" w:cs="Arial"/>
          <w:b/>
        </w:rPr>
        <w:t>Daň z</w:t>
      </w:r>
      <w:r w:rsidR="00935FBC" w:rsidRPr="009C0E32">
        <w:rPr>
          <w:rFonts w:ascii="Arial" w:hAnsi="Arial" w:cs="Arial"/>
          <w:b/>
        </w:rPr>
        <w:t> </w:t>
      </w:r>
      <w:r w:rsidRPr="009C0E32">
        <w:rPr>
          <w:rFonts w:ascii="Arial" w:hAnsi="Arial" w:cs="Arial"/>
          <w:b/>
        </w:rPr>
        <w:t>bytov</w:t>
      </w:r>
    </w:p>
    <w:p w:rsidR="00935FBC" w:rsidRPr="009C0E32" w:rsidRDefault="00935FBC" w:rsidP="009C0E32">
      <w:pPr>
        <w:spacing w:after="0"/>
        <w:rPr>
          <w:rFonts w:ascii="Arial" w:hAnsi="Arial" w:cs="Arial"/>
          <w:lang w:eastAsia="sk-SK"/>
        </w:rPr>
      </w:pPr>
    </w:p>
    <w:p w:rsidR="00935FBC" w:rsidRPr="009C0E32" w:rsidRDefault="00911EF5" w:rsidP="003968C1">
      <w:pPr>
        <w:pStyle w:val="Odsekzoznamu"/>
        <w:numPr>
          <w:ilvl w:val="0"/>
          <w:numId w:val="15"/>
        </w:numPr>
        <w:spacing w:after="0"/>
        <w:rPr>
          <w:rFonts w:ascii="Arial" w:hAnsi="Arial" w:cs="Arial"/>
          <w:sz w:val="24"/>
        </w:rPr>
      </w:pPr>
      <w:r w:rsidRPr="009C0E32">
        <w:rPr>
          <w:rFonts w:ascii="Arial" w:hAnsi="Arial" w:cs="Arial"/>
          <w:sz w:val="24"/>
        </w:rPr>
        <w:t>Daňovníkom dane z bytov sú tí, ktorí sú u</w:t>
      </w:r>
      <w:r w:rsidR="009C0E32" w:rsidRPr="009C0E32">
        <w:rPr>
          <w:rFonts w:ascii="Arial" w:hAnsi="Arial" w:cs="Arial"/>
          <w:sz w:val="24"/>
        </w:rPr>
        <w:t>vedení v ustanovení § 13 zákona o miestnych daniach.</w:t>
      </w:r>
    </w:p>
    <w:p w:rsidR="00911EF5" w:rsidRDefault="00911EF5" w:rsidP="003968C1">
      <w:pPr>
        <w:pStyle w:val="Odsekzoznamu"/>
        <w:numPr>
          <w:ilvl w:val="0"/>
          <w:numId w:val="15"/>
        </w:numPr>
        <w:spacing w:after="0"/>
        <w:rPr>
          <w:rFonts w:ascii="Arial" w:hAnsi="Arial" w:cs="Arial"/>
          <w:sz w:val="24"/>
        </w:rPr>
      </w:pPr>
      <w:r w:rsidRPr="009C0E32">
        <w:rPr>
          <w:rFonts w:ascii="Arial" w:hAnsi="Arial" w:cs="Arial"/>
          <w:sz w:val="24"/>
        </w:rPr>
        <w:t>Predmetom dane z bytov v bytovom dome na území obce Vaďovce , v ktorom aspoň jeden byt alebo nebytový priestor nadobudli do vlastníctva fyzické osoby alebo právnické osoby, sú byty a nebytové priestory.</w:t>
      </w:r>
    </w:p>
    <w:p w:rsidR="00911EF5" w:rsidRDefault="00911EF5" w:rsidP="003968C1">
      <w:pPr>
        <w:pStyle w:val="Odsekzoznamu"/>
        <w:numPr>
          <w:ilvl w:val="0"/>
          <w:numId w:val="15"/>
        </w:numPr>
        <w:spacing w:after="0"/>
        <w:rPr>
          <w:rFonts w:ascii="Arial" w:hAnsi="Arial" w:cs="Arial"/>
          <w:sz w:val="24"/>
        </w:rPr>
      </w:pPr>
      <w:r w:rsidRPr="009C0E32">
        <w:rPr>
          <w:rFonts w:ascii="Arial" w:hAnsi="Arial" w:cs="Arial"/>
          <w:sz w:val="24"/>
        </w:rPr>
        <w:t>Základom dane z bytov je výmera podlahovej plochy bytu alebo nebytového priestoru v m</w:t>
      </w:r>
      <w:r w:rsidRPr="009C0E32">
        <w:rPr>
          <w:rFonts w:ascii="Arial" w:hAnsi="Arial" w:cs="Arial"/>
          <w:sz w:val="24"/>
          <w:vertAlign w:val="superscript"/>
        </w:rPr>
        <w:t>2</w:t>
      </w:r>
      <w:r w:rsidRPr="009C0E32">
        <w:rPr>
          <w:rFonts w:ascii="Arial" w:hAnsi="Arial" w:cs="Arial"/>
          <w:sz w:val="24"/>
        </w:rPr>
        <w:t xml:space="preserve">.  </w:t>
      </w:r>
    </w:p>
    <w:p w:rsidR="00911EF5" w:rsidRDefault="00911EF5" w:rsidP="003968C1">
      <w:pPr>
        <w:pStyle w:val="Odsekzoznamu"/>
        <w:numPr>
          <w:ilvl w:val="0"/>
          <w:numId w:val="15"/>
        </w:numPr>
        <w:spacing w:after="0"/>
        <w:rPr>
          <w:rFonts w:ascii="Arial" w:hAnsi="Arial" w:cs="Arial"/>
          <w:sz w:val="24"/>
        </w:rPr>
      </w:pPr>
      <w:r w:rsidRPr="009C0E32">
        <w:rPr>
          <w:rFonts w:ascii="Arial" w:hAnsi="Arial" w:cs="Arial"/>
          <w:sz w:val="24"/>
        </w:rPr>
        <w:t xml:space="preserve">Ročná sadzba dane z bytov je </w:t>
      </w:r>
      <w:r w:rsidRPr="009C0E32">
        <w:rPr>
          <w:rFonts w:ascii="Arial" w:hAnsi="Arial" w:cs="Arial"/>
          <w:b/>
          <w:sz w:val="24"/>
        </w:rPr>
        <w:t>0,0498 €</w:t>
      </w:r>
      <w:r w:rsidRPr="009C0E32">
        <w:rPr>
          <w:rFonts w:ascii="Arial" w:hAnsi="Arial" w:cs="Arial"/>
          <w:sz w:val="24"/>
        </w:rPr>
        <w:t xml:space="preserve"> za každý aj začatý m</w:t>
      </w:r>
      <w:r w:rsidRPr="009C0E32">
        <w:rPr>
          <w:rFonts w:ascii="Arial" w:hAnsi="Arial" w:cs="Arial"/>
          <w:sz w:val="24"/>
          <w:vertAlign w:val="superscript"/>
        </w:rPr>
        <w:t>2</w:t>
      </w:r>
      <w:r w:rsidRPr="009C0E32">
        <w:rPr>
          <w:rFonts w:ascii="Arial" w:hAnsi="Arial" w:cs="Arial"/>
          <w:sz w:val="24"/>
        </w:rPr>
        <w:t xml:space="preserve"> podlahovej plochy bytu a nebytového priestoru. </w:t>
      </w:r>
    </w:p>
    <w:p w:rsidR="009C0E32" w:rsidRDefault="009C0E32" w:rsidP="009C0E32">
      <w:pPr>
        <w:pStyle w:val="Odsekzoznamu"/>
        <w:spacing w:after="0"/>
        <w:rPr>
          <w:rFonts w:ascii="Arial" w:hAnsi="Arial" w:cs="Arial"/>
          <w:sz w:val="24"/>
        </w:rPr>
      </w:pPr>
    </w:p>
    <w:p w:rsidR="00985E68" w:rsidRDefault="00985E68" w:rsidP="009C0E32">
      <w:pPr>
        <w:pStyle w:val="Odsekzoznamu"/>
        <w:spacing w:after="0"/>
        <w:rPr>
          <w:rFonts w:ascii="Arial" w:hAnsi="Arial" w:cs="Arial"/>
          <w:sz w:val="24"/>
        </w:rPr>
      </w:pPr>
    </w:p>
    <w:p w:rsidR="00911EF5" w:rsidRPr="00B842F0" w:rsidRDefault="00911EF5" w:rsidP="00360CE2">
      <w:pPr>
        <w:spacing w:after="0"/>
        <w:jc w:val="center"/>
        <w:rPr>
          <w:rFonts w:ascii="Arial" w:hAnsi="Arial" w:cs="Arial"/>
          <w:b/>
          <w:sz w:val="24"/>
        </w:rPr>
      </w:pPr>
      <w:r w:rsidRPr="00B842F0">
        <w:rPr>
          <w:rFonts w:ascii="Arial" w:hAnsi="Arial" w:cs="Arial"/>
          <w:b/>
          <w:sz w:val="24"/>
        </w:rPr>
        <w:t>§ 8</w:t>
      </w:r>
    </w:p>
    <w:p w:rsidR="00911EF5" w:rsidRDefault="00911EF5" w:rsidP="00360CE2">
      <w:pPr>
        <w:pStyle w:val="Nadpis4"/>
        <w:spacing w:line="276" w:lineRule="auto"/>
        <w:rPr>
          <w:rFonts w:ascii="Arial" w:hAnsi="Arial" w:cs="Arial"/>
          <w:b/>
        </w:rPr>
      </w:pPr>
      <w:r w:rsidRPr="00B842F0">
        <w:rPr>
          <w:rFonts w:ascii="Arial" w:hAnsi="Arial" w:cs="Arial"/>
          <w:b/>
        </w:rPr>
        <w:t>Spoločné ustanovenia pre daň z nehnuteľností</w:t>
      </w:r>
    </w:p>
    <w:p w:rsidR="00D6511B" w:rsidRPr="00D6511B" w:rsidRDefault="00D6511B" w:rsidP="00D6511B">
      <w:pPr>
        <w:rPr>
          <w:lang w:eastAsia="sk-SK"/>
        </w:rPr>
      </w:pPr>
    </w:p>
    <w:p w:rsidR="007F7A8F" w:rsidRPr="007F7A8F" w:rsidRDefault="00911EF5" w:rsidP="003968C1">
      <w:pPr>
        <w:pStyle w:val="Nadpis4"/>
        <w:numPr>
          <w:ilvl w:val="0"/>
          <w:numId w:val="16"/>
        </w:numPr>
        <w:spacing w:line="276" w:lineRule="auto"/>
        <w:jc w:val="left"/>
        <w:rPr>
          <w:rFonts w:ascii="Arial" w:hAnsi="Arial" w:cs="Arial"/>
        </w:rPr>
      </w:pPr>
      <w:r w:rsidRPr="00B842F0">
        <w:rPr>
          <w:rFonts w:ascii="Arial" w:hAnsi="Arial" w:cs="Arial"/>
        </w:rPr>
        <w:t>Podľa miestnych podmienok v obci</w:t>
      </w:r>
      <w:r w:rsidR="007F7A8F">
        <w:rPr>
          <w:rFonts w:ascii="Arial" w:hAnsi="Arial" w:cs="Arial"/>
        </w:rPr>
        <w:t xml:space="preserve"> Vaďovce  sa od dane z pozemkov </w:t>
      </w:r>
      <w:r w:rsidRPr="00B842F0">
        <w:rPr>
          <w:rFonts w:ascii="Arial" w:hAnsi="Arial" w:cs="Arial"/>
        </w:rPr>
        <w:lastRenderedPageBreak/>
        <w:t>oslobodzujú tieto pozemky:</w:t>
      </w:r>
    </w:p>
    <w:p w:rsidR="00911EF5" w:rsidRDefault="007F7A8F" w:rsidP="003968C1">
      <w:pPr>
        <w:pStyle w:val="Nadpis4"/>
        <w:numPr>
          <w:ilvl w:val="0"/>
          <w:numId w:val="17"/>
        </w:numPr>
        <w:spacing w:line="276" w:lineRule="auto"/>
        <w:ind w:left="1134" w:hanging="425"/>
        <w:jc w:val="left"/>
        <w:rPr>
          <w:rFonts w:ascii="Arial" w:hAnsi="Arial" w:cs="Arial"/>
        </w:rPr>
      </w:pPr>
      <w:r>
        <w:rPr>
          <w:rFonts w:ascii="Arial" w:hAnsi="Arial" w:cs="Arial"/>
        </w:rPr>
        <w:t>cirkevné pozemky</w:t>
      </w:r>
    </w:p>
    <w:p w:rsidR="00D6511B" w:rsidRPr="00D6511B" w:rsidRDefault="00D6511B" w:rsidP="00D6511B">
      <w:pPr>
        <w:rPr>
          <w:lang w:eastAsia="sk-SK"/>
        </w:rPr>
      </w:pPr>
    </w:p>
    <w:p w:rsidR="00D6511B" w:rsidRDefault="00911EF5" w:rsidP="003968C1">
      <w:pPr>
        <w:pStyle w:val="Odsekzoznamu"/>
        <w:numPr>
          <w:ilvl w:val="0"/>
          <w:numId w:val="16"/>
        </w:numPr>
        <w:rPr>
          <w:rFonts w:ascii="Arial" w:hAnsi="Arial" w:cs="Arial"/>
          <w:sz w:val="24"/>
          <w:szCs w:val="24"/>
          <w:lang w:eastAsia="sk-SK"/>
        </w:rPr>
      </w:pPr>
      <w:r w:rsidRPr="007F7A8F">
        <w:rPr>
          <w:rFonts w:ascii="Arial" w:hAnsi="Arial" w:cs="Arial"/>
          <w:sz w:val="24"/>
          <w:szCs w:val="24"/>
        </w:rPr>
        <w:t>Podľa miestnych podmienok  v obci Vaďovce  sa znižuje daň zo stavieb a daň z bytov u týchto stavieb:</w:t>
      </w:r>
    </w:p>
    <w:p w:rsidR="00911EF5" w:rsidRPr="00615D12" w:rsidRDefault="00911EF5" w:rsidP="003968C1">
      <w:pPr>
        <w:pStyle w:val="Odsekzoznamu"/>
        <w:numPr>
          <w:ilvl w:val="0"/>
          <w:numId w:val="18"/>
        </w:numPr>
        <w:ind w:left="1134" w:hanging="425"/>
        <w:rPr>
          <w:rFonts w:ascii="Arial" w:hAnsi="Arial" w:cs="Arial"/>
          <w:sz w:val="24"/>
          <w:szCs w:val="24"/>
          <w:lang w:eastAsia="sk-SK"/>
        </w:rPr>
      </w:pPr>
      <w:r w:rsidRPr="00D6511B">
        <w:rPr>
          <w:rFonts w:ascii="Arial" w:hAnsi="Arial" w:cs="Arial"/>
          <w:sz w:val="24"/>
        </w:rPr>
        <w:t>stavby na bývanie vo vlastníctve osôb s </w:t>
      </w:r>
      <w:r w:rsidR="00D6511B">
        <w:rPr>
          <w:rFonts w:ascii="Arial" w:hAnsi="Arial" w:cs="Arial"/>
          <w:sz w:val="24"/>
        </w:rPr>
        <w:t>preukazom ZŤP na 50% výšky dane</w:t>
      </w:r>
    </w:p>
    <w:p w:rsidR="00615D12" w:rsidRPr="00D6511B" w:rsidRDefault="00615D12" w:rsidP="00615D12">
      <w:pPr>
        <w:pStyle w:val="Odsekzoznamu"/>
        <w:ind w:left="1134"/>
        <w:rPr>
          <w:rFonts w:ascii="Arial" w:hAnsi="Arial" w:cs="Arial"/>
          <w:sz w:val="24"/>
          <w:szCs w:val="24"/>
          <w:lang w:eastAsia="sk-SK"/>
        </w:rPr>
      </w:pPr>
    </w:p>
    <w:p w:rsidR="00911EF5" w:rsidRDefault="00911EF5" w:rsidP="003968C1">
      <w:pPr>
        <w:pStyle w:val="Odsekzoznamu"/>
        <w:numPr>
          <w:ilvl w:val="0"/>
          <w:numId w:val="16"/>
        </w:numPr>
        <w:spacing w:after="0"/>
        <w:rPr>
          <w:rFonts w:ascii="Arial" w:hAnsi="Arial" w:cs="Arial"/>
          <w:sz w:val="24"/>
          <w:szCs w:val="24"/>
          <w:lang w:eastAsia="sk-SK"/>
        </w:rPr>
      </w:pPr>
      <w:r w:rsidRPr="00D6511B">
        <w:rPr>
          <w:rFonts w:ascii="Arial" w:hAnsi="Arial" w:cs="Arial"/>
          <w:sz w:val="24"/>
          <w:szCs w:val="24"/>
        </w:rPr>
        <w:t>Podľa miestnych podmienok  v obci Vaďovce sa od dane zo stavieb a dane z bytov oslobodzujú tieto stavby:</w:t>
      </w:r>
    </w:p>
    <w:p w:rsidR="00911EF5" w:rsidRPr="006A651F" w:rsidRDefault="00911EF5" w:rsidP="003968C1">
      <w:pPr>
        <w:pStyle w:val="Odsekzoznamu"/>
        <w:numPr>
          <w:ilvl w:val="0"/>
          <w:numId w:val="19"/>
        </w:numPr>
        <w:ind w:left="1134" w:hanging="425"/>
        <w:rPr>
          <w:rFonts w:ascii="Arial" w:hAnsi="Arial" w:cs="Arial"/>
          <w:sz w:val="24"/>
          <w:szCs w:val="24"/>
          <w:lang w:eastAsia="sk-SK"/>
        </w:rPr>
      </w:pPr>
      <w:r w:rsidRPr="00615D12">
        <w:rPr>
          <w:rFonts w:ascii="Arial" w:hAnsi="Arial" w:cs="Arial"/>
          <w:sz w:val="24"/>
        </w:rPr>
        <w:t>Rímsko</w:t>
      </w:r>
      <w:r w:rsidR="006A651F">
        <w:rPr>
          <w:rFonts w:ascii="Arial" w:hAnsi="Arial" w:cs="Arial"/>
          <w:sz w:val="24"/>
        </w:rPr>
        <w:t>-katolícky kostol vo Vaďovciach</w:t>
      </w:r>
      <w:r w:rsidRPr="00615D12">
        <w:rPr>
          <w:rFonts w:ascii="Arial" w:hAnsi="Arial" w:cs="Arial"/>
          <w:sz w:val="24"/>
        </w:rPr>
        <w:t>,</w:t>
      </w:r>
    </w:p>
    <w:p w:rsidR="00911EF5" w:rsidRPr="006A651F" w:rsidRDefault="00911EF5" w:rsidP="003968C1">
      <w:pPr>
        <w:pStyle w:val="Odsekzoznamu"/>
        <w:numPr>
          <w:ilvl w:val="0"/>
          <w:numId w:val="19"/>
        </w:numPr>
        <w:ind w:left="1134" w:hanging="425"/>
        <w:rPr>
          <w:rFonts w:ascii="Arial" w:hAnsi="Arial" w:cs="Arial"/>
          <w:sz w:val="24"/>
          <w:szCs w:val="24"/>
          <w:lang w:eastAsia="sk-SK"/>
        </w:rPr>
      </w:pPr>
      <w:r w:rsidRPr="006A651F">
        <w:rPr>
          <w:rFonts w:ascii="Arial" w:hAnsi="Arial" w:cs="Arial"/>
          <w:sz w:val="24"/>
        </w:rPr>
        <w:t>Ev. a. v. zvonica vo Vaďovciach</w:t>
      </w:r>
    </w:p>
    <w:p w:rsidR="00911EF5" w:rsidRPr="006A651F" w:rsidRDefault="00911EF5" w:rsidP="003968C1">
      <w:pPr>
        <w:pStyle w:val="Odsekzoznamu"/>
        <w:numPr>
          <w:ilvl w:val="0"/>
          <w:numId w:val="19"/>
        </w:numPr>
        <w:ind w:left="1134" w:hanging="425"/>
        <w:rPr>
          <w:rFonts w:ascii="Arial" w:hAnsi="Arial" w:cs="Arial"/>
          <w:sz w:val="24"/>
          <w:szCs w:val="24"/>
          <w:lang w:eastAsia="sk-SK"/>
        </w:rPr>
      </w:pPr>
      <w:r w:rsidRPr="006A651F">
        <w:rPr>
          <w:rFonts w:ascii="Arial" w:hAnsi="Arial" w:cs="Arial"/>
          <w:sz w:val="24"/>
        </w:rPr>
        <w:t>všetky stavby vo vlas</w:t>
      </w:r>
      <w:r w:rsidR="006A651F">
        <w:rPr>
          <w:rFonts w:ascii="Arial" w:hAnsi="Arial" w:cs="Arial"/>
          <w:sz w:val="24"/>
        </w:rPr>
        <w:t>tníctve a užívaní  obce Vaďovce</w:t>
      </w:r>
      <w:r w:rsidRPr="006A651F">
        <w:rPr>
          <w:rFonts w:ascii="Arial" w:hAnsi="Arial" w:cs="Arial"/>
          <w:sz w:val="24"/>
        </w:rPr>
        <w:t>.</w:t>
      </w:r>
    </w:p>
    <w:p w:rsidR="00911EF5" w:rsidRPr="006A651F" w:rsidRDefault="00911EF5" w:rsidP="003968C1">
      <w:pPr>
        <w:pStyle w:val="Odsekzoznamu"/>
        <w:numPr>
          <w:ilvl w:val="0"/>
          <w:numId w:val="19"/>
        </w:numPr>
        <w:ind w:left="1134" w:hanging="425"/>
        <w:rPr>
          <w:rFonts w:ascii="Arial" w:hAnsi="Arial" w:cs="Arial"/>
          <w:sz w:val="24"/>
          <w:szCs w:val="24"/>
          <w:lang w:eastAsia="sk-SK"/>
        </w:rPr>
      </w:pPr>
      <w:r w:rsidRPr="006A651F">
        <w:rPr>
          <w:rFonts w:ascii="Arial" w:hAnsi="Arial" w:cs="Arial"/>
          <w:sz w:val="24"/>
        </w:rPr>
        <w:t>modlitebňa cirkvi Adventistov siedmeho dňa.</w:t>
      </w:r>
    </w:p>
    <w:p w:rsidR="00911EF5" w:rsidRPr="00B842F0" w:rsidRDefault="00911EF5" w:rsidP="00B842F0">
      <w:pPr>
        <w:spacing w:after="0"/>
        <w:rPr>
          <w:rFonts w:ascii="Arial" w:hAnsi="Arial" w:cs="Arial"/>
          <w:sz w:val="24"/>
        </w:rPr>
      </w:pPr>
    </w:p>
    <w:p w:rsidR="00911EF5" w:rsidRPr="00B842F0" w:rsidRDefault="00911EF5" w:rsidP="00360CE2">
      <w:pPr>
        <w:spacing w:after="0"/>
        <w:jc w:val="center"/>
        <w:rPr>
          <w:rFonts w:ascii="Arial" w:hAnsi="Arial" w:cs="Arial"/>
          <w:b/>
          <w:sz w:val="24"/>
        </w:rPr>
      </w:pPr>
      <w:r w:rsidRPr="00B842F0">
        <w:rPr>
          <w:rFonts w:ascii="Arial" w:hAnsi="Arial" w:cs="Arial"/>
          <w:b/>
          <w:sz w:val="24"/>
        </w:rPr>
        <w:t>§ 9</w:t>
      </w:r>
    </w:p>
    <w:p w:rsidR="00911EF5" w:rsidRDefault="00911EF5" w:rsidP="00360CE2">
      <w:pPr>
        <w:spacing w:after="0"/>
        <w:jc w:val="center"/>
        <w:rPr>
          <w:rFonts w:ascii="Arial" w:hAnsi="Arial" w:cs="Arial"/>
          <w:b/>
          <w:sz w:val="24"/>
        </w:rPr>
      </w:pPr>
      <w:r w:rsidRPr="00B842F0">
        <w:rPr>
          <w:rFonts w:ascii="Arial" w:hAnsi="Arial" w:cs="Arial"/>
          <w:b/>
          <w:sz w:val="24"/>
        </w:rPr>
        <w:t>Vznik a zánik daňovej povinnosti</w:t>
      </w:r>
    </w:p>
    <w:p w:rsidR="00360CE2" w:rsidRPr="00B842F0" w:rsidRDefault="00360CE2" w:rsidP="00360CE2">
      <w:pPr>
        <w:spacing w:after="0"/>
        <w:jc w:val="center"/>
        <w:rPr>
          <w:rFonts w:ascii="Arial" w:hAnsi="Arial" w:cs="Arial"/>
          <w:b/>
          <w:sz w:val="24"/>
        </w:rPr>
      </w:pPr>
    </w:p>
    <w:p w:rsidR="00911EF5" w:rsidRPr="002B4FB5" w:rsidRDefault="00911EF5" w:rsidP="003968C1">
      <w:pPr>
        <w:pStyle w:val="Odsekzoznamu"/>
        <w:numPr>
          <w:ilvl w:val="0"/>
          <w:numId w:val="20"/>
        </w:numPr>
        <w:spacing w:after="0"/>
        <w:rPr>
          <w:rFonts w:ascii="Arial" w:hAnsi="Arial" w:cs="Arial"/>
          <w:sz w:val="24"/>
        </w:rPr>
      </w:pPr>
      <w:r w:rsidRPr="002B4FB5">
        <w:rPr>
          <w:rFonts w:ascii="Arial" w:hAnsi="Arial" w:cs="Arial"/>
          <w:sz w:val="24"/>
        </w:rPr>
        <w:t>Daňová povinnosť vzniká 1. januára zdaňovacieho obdobia nasledujúceho po zdaňovacom období , v ktorom sa daňovník stal vlastníkom, správcom, nájomcom alebo užívateľom nehnuteľnosti, ktorá je predmetom dane a zaniká 31. decembra zdaňovacieho obdobia, v ktorom daňovníkovi zanikne vlastníctvo, správa, nájom alebo užívanie nehnuteľnosti. Ak sa daňovník stane vlastníkom, správcom, nájomcom alebo užívateľom nehnuteľnosti 1. januára zdaňovacieho ob</w:t>
      </w:r>
      <w:r w:rsidR="002B4FB5" w:rsidRPr="002B4FB5">
        <w:rPr>
          <w:rFonts w:ascii="Arial" w:hAnsi="Arial" w:cs="Arial"/>
          <w:sz w:val="24"/>
        </w:rPr>
        <w:t>dobia, vzniká daňová povinnosť.</w:t>
      </w:r>
    </w:p>
    <w:p w:rsidR="00911EF5" w:rsidRDefault="00911EF5" w:rsidP="003968C1">
      <w:pPr>
        <w:pStyle w:val="Odsekzoznamu"/>
        <w:numPr>
          <w:ilvl w:val="0"/>
          <w:numId w:val="20"/>
        </w:numPr>
        <w:spacing w:after="0"/>
        <w:rPr>
          <w:rFonts w:ascii="Arial" w:hAnsi="Arial" w:cs="Arial"/>
          <w:sz w:val="24"/>
        </w:rPr>
      </w:pPr>
      <w:r w:rsidRPr="002B4FB5">
        <w:rPr>
          <w:rFonts w:ascii="Arial" w:hAnsi="Arial" w:cs="Arial"/>
          <w:sz w:val="24"/>
        </w:rPr>
        <w:t>Na zmeny skutočností rozhodujúcich pre daňovú povinnosť, ktoré nastanú v priebehu zdaňovacieho obdobia, sa neprihliada, ak tento zákon neustanovuje inak.</w:t>
      </w:r>
    </w:p>
    <w:p w:rsidR="00911EF5" w:rsidRDefault="00911EF5" w:rsidP="003968C1">
      <w:pPr>
        <w:pStyle w:val="Odsekzoznamu"/>
        <w:numPr>
          <w:ilvl w:val="0"/>
          <w:numId w:val="20"/>
        </w:numPr>
        <w:spacing w:after="0"/>
        <w:rPr>
          <w:rFonts w:ascii="Arial" w:hAnsi="Arial" w:cs="Arial"/>
          <w:sz w:val="24"/>
        </w:rPr>
      </w:pPr>
      <w:r w:rsidRPr="002B4FB5">
        <w:rPr>
          <w:rFonts w:ascii="Arial" w:hAnsi="Arial" w:cs="Arial"/>
          <w:sz w:val="24"/>
        </w:rPr>
        <w:t>Fyzická osoba alebo právnická osoba v priebehu príslušného zdaňovacieho obdobia je povinná oznámiť správcovi dane skutočnosti  rozhodujúce pre vznik alebo zánik daňovej povinnosti k dani z nehnuteľností  a každú zmenu týchto skutočností do 30 dní odo dňa, keď tieto skutočnosti alebo ich zmeny nastali.</w:t>
      </w:r>
    </w:p>
    <w:p w:rsidR="00911EF5" w:rsidRDefault="00911EF5" w:rsidP="003968C1">
      <w:pPr>
        <w:pStyle w:val="Odsekzoznamu"/>
        <w:numPr>
          <w:ilvl w:val="0"/>
          <w:numId w:val="20"/>
        </w:numPr>
        <w:spacing w:after="0"/>
        <w:rPr>
          <w:rFonts w:ascii="Arial" w:hAnsi="Arial" w:cs="Arial"/>
          <w:sz w:val="24"/>
        </w:rPr>
      </w:pPr>
      <w:r w:rsidRPr="004F573C">
        <w:rPr>
          <w:rFonts w:ascii="Arial" w:hAnsi="Arial" w:cs="Arial"/>
          <w:sz w:val="24"/>
        </w:rPr>
        <w:t>Daňové priznanie k dani z nehnuteľností (ďalej len „priznanie“) je daňovník povinný podať príslušnému správcovi dane do 31. januára toho zdaňovacieho obdobia, v ktorom mu vznikla daňová povinnosť, ak tento zákon neustanovuje inak a v ďalších zdaňovacích obdobiach do tohto termínu, len ak nastali zmeny skutočností rozhodujúcich na vyrubenie dane z nehnuteľností.</w:t>
      </w:r>
    </w:p>
    <w:p w:rsidR="00911EF5" w:rsidRDefault="00911EF5" w:rsidP="003968C1">
      <w:pPr>
        <w:pStyle w:val="Odsekzoznamu"/>
        <w:numPr>
          <w:ilvl w:val="0"/>
          <w:numId w:val="20"/>
        </w:numPr>
        <w:spacing w:after="0"/>
        <w:rPr>
          <w:rFonts w:ascii="Arial" w:hAnsi="Arial" w:cs="Arial"/>
          <w:sz w:val="24"/>
        </w:rPr>
      </w:pPr>
      <w:r w:rsidRPr="004F573C">
        <w:rPr>
          <w:rFonts w:ascii="Arial" w:hAnsi="Arial" w:cs="Arial"/>
          <w:sz w:val="24"/>
        </w:rPr>
        <w:t xml:space="preserve">V prípade nadobudnutia nehnuteľnosti vydražením v priebehu roka daňová povinnosť vzniká prvým dňom mesiaca nasledujúceho po dni, v ktorom sa </w:t>
      </w:r>
      <w:r w:rsidRPr="004F573C">
        <w:rPr>
          <w:rFonts w:ascii="Arial" w:hAnsi="Arial" w:cs="Arial"/>
          <w:sz w:val="24"/>
        </w:rPr>
        <w:lastRenderedPageBreak/>
        <w:t>vydražiteľ stal vlastníkom nehnuteľnosti alebo prvým dňom mesiaca nasledujúceho po dni schválenia príklepu súdom.</w:t>
      </w:r>
    </w:p>
    <w:p w:rsidR="00911EF5" w:rsidRDefault="00911EF5" w:rsidP="003968C1">
      <w:pPr>
        <w:pStyle w:val="Odsekzoznamu"/>
        <w:numPr>
          <w:ilvl w:val="0"/>
          <w:numId w:val="20"/>
        </w:numPr>
        <w:spacing w:after="0"/>
        <w:rPr>
          <w:rFonts w:ascii="Arial" w:hAnsi="Arial" w:cs="Arial"/>
          <w:sz w:val="24"/>
        </w:rPr>
      </w:pPr>
      <w:r w:rsidRPr="004F573C">
        <w:rPr>
          <w:rFonts w:ascii="Arial" w:hAnsi="Arial" w:cs="Arial"/>
          <w:sz w:val="24"/>
        </w:rPr>
        <w:t xml:space="preserve">Za zmeny skutočností  rozhodujúcich na vyrubenie dane sa nepovažuje zmena sadzieb dane z nehnuteľností. </w:t>
      </w:r>
    </w:p>
    <w:p w:rsidR="00911EF5" w:rsidRDefault="00911EF5" w:rsidP="003968C1">
      <w:pPr>
        <w:pStyle w:val="Odsekzoznamu"/>
        <w:numPr>
          <w:ilvl w:val="0"/>
          <w:numId w:val="20"/>
        </w:numPr>
        <w:spacing w:after="0"/>
        <w:rPr>
          <w:rFonts w:ascii="Arial" w:hAnsi="Arial" w:cs="Arial"/>
          <w:sz w:val="24"/>
        </w:rPr>
      </w:pPr>
      <w:r w:rsidRPr="004F573C">
        <w:rPr>
          <w:rFonts w:ascii="Arial" w:hAnsi="Arial" w:cs="Arial"/>
          <w:sz w:val="24"/>
        </w:rPr>
        <w:t>Ak je pozemok, stavba, byt a nebytový priestor v bytovom dome v spoluvlastníctve viacerých osôb (§ 5 ods.4, § 9 ods. 3 a § 13 ods. 2), priznanie podá každá fyzická osoba alebo právnická osoba. Ak sa spoluvlastníci dohodnú, priznanie podá ten, koho dohodou určili spoluvlastníci, pričom túto skutočnosť musia písomne oznámiť správcovi dane pred uplynutím lehoty na podanie daňového priznania.</w:t>
      </w:r>
    </w:p>
    <w:p w:rsidR="00911EF5" w:rsidRDefault="00911EF5" w:rsidP="003968C1">
      <w:pPr>
        <w:pStyle w:val="Odsekzoznamu"/>
        <w:numPr>
          <w:ilvl w:val="0"/>
          <w:numId w:val="20"/>
        </w:numPr>
        <w:spacing w:after="0"/>
        <w:rPr>
          <w:rFonts w:ascii="Arial" w:hAnsi="Arial" w:cs="Arial"/>
          <w:sz w:val="24"/>
        </w:rPr>
      </w:pPr>
      <w:r w:rsidRPr="00944A45">
        <w:rPr>
          <w:rFonts w:ascii="Arial" w:hAnsi="Arial" w:cs="Arial"/>
          <w:sz w:val="24"/>
        </w:rPr>
        <w:t xml:space="preserve">Daňovník je povinný v priznaní uviesť všetky skutočnosti rozhodujúce na výpočet dane a daň si sám vypočítať. </w:t>
      </w:r>
    </w:p>
    <w:p w:rsidR="00911EF5" w:rsidRDefault="00911EF5" w:rsidP="003968C1">
      <w:pPr>
        <w:pStyle w:val="Odsekzoznamu"/>
        <w:numPr>
          <w:ilvl w:val="0"/>
          <w:numId w:val="20"/>
        </w:numPr>
        <w:spacing w:after="0"/>
        <w:rPr>
          <w:rFonts w:ascii="Arial" w:hAnsi="Arial" w:cs="Arial"/>
          <w:sz w:val="24"/>
          <w:szCs w:val="24"/>
        </w:rPr>
      </w:pPr>
      <w:r w:rsidRPr="00944A45">
        <w:rPr>
          <w:rFonts w:ascii="Arial" w:hAnsi="Arial" w:cs="Arial"/>
          <w:sz w:val="24"/>
          <w:szCs w:val="24"/>
        </w:rPr>
        <w:t>Daňovník, ak ide o fyzickú osobu, je povinný uviesť v priznaní aj meno, priezvisko, titul, adresu trvalého pobytu, rodné číslo a ak ide o právnickú osobu je povinný uviesť aj obchodné meno alebo názov, identifikačné číslo a sídlo. Súčasne je daňovník povinný vyplniť všetky údaje podľa daňového priznania. Osobné údaje podľa tohto odseku sú chránené podľa osobitného  predpisu.</w:t>
      </w:r>
    </w:p>
    <w:p w:rsidR="00911EF5" w:rsidRPr="00B3242F" w:rsidRDefault="00911EF5" w:rsidP="003968C1">
      <w:pPr>
        <w:pStyle w:val="Odsekzoznamu"/>
        <w:numPr>
          <w:ilvl w:val="0"/>
          <w:numId w:val="20"/>
        </w:numPr>
        <w:spacing w:after="0"/>
        <w:rPr>
          <w:rFonts w:ascii="Arial" w:hAnsi="Arial" w:cs="Arial"/>
          <w:sz w:val="24"/>
          <w:szCs w:val="24"/>
        </w:rPr>
      </w:pPr>
      <w:r w:rsidRPr="00B3242F">
        <w:rPr>
          <w:rFonts w:ascii="Arial" w:hAnsi="Arial" w:cs="Arial"/>
          <w:sz w:val="24"/>
        </w:rPr>
        <w:t>Daň z pozemkov, daň zo stavieb a daň z bytov vyrubí správca dane každoročne do 15. marca bežného zdaňovacieho obdobia. Pri dohode spoluvlastníkov správca dane vyrubí daň tomu spoluvlastníkovi, ktorý na základe ich dohody podal priznanie podľa § 19 ods. 2 zákona o miestnych daniach.</w:t>
      </w:r>
    </w:p>
    <w:p w:rsidR="00911EF5" w:rsidRPr="00B3242F" w:rsidRDefault="00911EF5" w:rsidP="003968C1">
      <w:pPr>
        <w:pStyle w:val="Odsekzoznamu"/>
        <w:numPr>
          <w:ilvl w:val="0"/>
          <w:numId w:val="20"/>
        </w:numPr>
        <w:spacing w:after="0"/>
        <w:rPr>
          <w:rFonts w:ascii="Arial" w:hAnsi="Arial" w:cs="Arial"/>
          <w:sz w:val="24"/>
          <w:szCs w:val="24"/>
        </w:rPr>
      </w:pPr>
      <w:r w:rsidRPr="00B3242F">
        <w:rPr>
          <w:rFonts w:ascii="Arial" w:hAnsi="Arial" w:cs="Arial"/>
          <w:sz w:val="24"/>
        </w:rPr>
        <w:t>Vyrubená daň z nehnuteľností je splatná do 31. marca bežného zdaňovacieho obdobia.</w:t>
      </w:r>
    </w:p>
    <w:p w:rsidR="00911EF5" w:rsidRPr="00B842F0" w:rsidRDefault="00911EF5" w:rsidP="00B842F0">
      <w:pPr>
        <w:spacing w:after="0"/>
        <w:rPr>
          <w:rFonts w:ascii="Arial" w:hAnsi="Arial" w:cs="Arial"/>
          <w:b/>
          <w:sz w:val="24"/>
        </w:rPr>
      </w:pPr>
    </w:p>
    <w:p w:rsidR="00911EF5" w:rsidRDefault="00911EF5" w:rsidP="00360CE2">
      <w:pPr>
        <w:spacing w:after="0"/>
        <w:jc w:val="center"/>
        <w:rPr>
          <w:rFonts w:ascii="Arial" w:hAnsi="Arial" w:cs="Arial"/>
          <w:b/>
          <w:sz w:val="24"/>
        </w:rPr>
      </w:pPr>
      <w:r w:rsidRPr="00B842F0">
        <w:rPr>
          <w:rFonts w:ascii="Arial" w:hAnsi="Arial" w:cs="Arial"/>
          <w:b/>
          <w:sz w:val="24"/>
        </w:rPr>
        <w:t>§ 10</w:t>
      </w:r>
    </w:p>
    <w:p w:rsidR="00C219D9" w:rsidRDefault="00C219D9" w:rsidP="00360CE2">
      <w:pPr>
        <w:spacing w:after="0"/>
        <w:jc w:val="center"/>
        <w:rPr>
          <w:rFonts w:ascii="Arial" w:hAnsi="Arial" w:cs="Arial"/>
          <w:b/>
          <w:sz w:val="24"/>
        </w:rPr>
      </w:pPr>
      <w:r w:rsidRPr="00B842F0">
        <w:rPr>
          <w:rFonts w:ascii="Arial" w:hAnsi="Arial" w:cs="Arial"/>
          <w:b/>
          <w:sz w:val="24"/>
        </w:rPr>
        <w:t>Daň za psa</w:t>
      </w:r>
    </w:p>
    <w:p w:rsidR="00360CE2" w:rsidRPr="00B842F0" w:rsidRDefault="00360CE2" w:rsidP="00360CE2">
      <w:pPr>
        <w:spacing w:after="0"/>
        <w:jc w:val="center"/>
        <w:rPr>
          <w:rFonts w:ascii="Arial" w:hAnsi="Arial" w:cs="Arial"/>
          <w:b/>
          <w:sz w:val="24"/>
        </w:rPr>
      </w:pPr>
    </w:p>
    <w:p w:rsidR="00911EF5" w:rsidRPr="00C219D9" w:rsidRDefault="00911EF5" w:rsidP="003968C1">
      <w:pPr>
        <w:pStyle w:val="Odsekzoznamu"/>
        <w:numPr>
          <w:ilvl w:val="0"/>
          <w:numId w:val="21"/>
        </w:numPr>
        <w:spacing w:after="0"/>
        <w:rPr>
          <w:rFonts w:ascii="Arial" w:hAnsi="Arial" w:cs="Arial"/>
          <w:sz w:val="24"/>
        </w:rPr>
      </w:pPr>
      <w:r w:rsidRPr="00C219D9">
        <w:rPr>
          <w:rFonts w:ascii="Arial" w:hAnsi="Arial" w:cs="Arial"/>
          <w:sz w:val="24"/>
        </w:rPr>
        <w:t xml:space="preserve">Predmetom dane za psa je pes starší ako 6 mesiacov chovaný fyzickou osobou      alebo právnickou osobou. </w:t>
      </w:r>
    </w:p>
    <w:p w:rsidR="00911EF5" w:rsidRDefault="00911EF5" w:rsidP="003968C1">
      <w:pPr>
        <w:pStyle w:val="Odsekzoznamu"/>
        <w:numPr>
          <w:ilvl w:val="0"/>
          <w:numId w:val="21"/>
        </w:numPr>
        <w:spacing w:after="0"/>
        <w:rPr>
          <w:rFonts w:ascii="Arial" w:hAnsi="Arial" w:cs="Arial"/>
          <w:sz w:val="24"/>
        </w:rPr>
      </w:pPr>
      <w:r w:rsidRPr="00C219D9">
        <w:rPr>
          <w:rFonts w:ascii="Arial" w:hAnsi="Arial" w:cs="Arial"/>
          <w:sz w:val="24"/>
        </w:rPr>
        <w:t>Predmetom dane za psa nie je</w:t>
      </w:r>
    </w:p>
    <w:p w:rsidR="002A73B1" w:rsidRDefault="00911EF5" w:rsidP="003968C1">
      <w:pPr>
        <w:pStyle w:val="Nadpis1"/>
        <w:numPr>
          <w:ilvl w:val="0"/>
          <w:numId w:val="22"/>
        </w:numPr>
        <w:spacing w:line="360" w:lineRule="auto"/>
        <w:ind w:left="1134"/>
        <w:jc w:val="left"/>
        <w:rPr>
          <w:rFonts w:ascii="Arial" w:hAnsi="Arial" w:cs="Arial"/>
          <w:b w:val="0"/>
          <w:sz w:val="24"/>
        </w:rPr>
      </w:pPr>
      <w:r w:rsidRPr="00B842F0">
        <w:rPr>
          <w:rFonts w:ascii="Arial" w:hAnsi="Arial" w:cs="Arial"/>
          <w:b w:val="0"/>
          <w:sz w:val="24"/>
        </w:rPr>
        <w:t xml:space="preserve">pes chovaný na </w:t>
      </w:r>
      <w:r w:rsidR="00C219D9">
        <w:rPr>
          <w:rFonts w:ascii="Arial" w:hAnsi="Arial" w:cs="Arial"/>
          <w:b w:val="0"/>
          <w:sz w:val="24"/>
        </w:rPr>
        <w:t>vedecké účely a výskumné účely,</w:t>
      </w:r>
    </w:p>
    <w:p w:rsidR="002A73B1" w:rsidRDefault="00911EF5" w:rsidP="003968C1">
      <w:pPr>
        <w:pStyle w:val="Nadpis1"/>
        <w:numPr>
          <w:ilvl w:val="0"/>
          <w:numId w:val="22"/>
        </w:numPr>
        <w:spacing w:line="360" w:lineRule="auto"/>
        <w:ind w:left="1134"/>
        <w:jc w:val="left"/>
        <w:rPr>
          <w:rFonts w:ascii="Arial" w:hAnsi="Arial" w:cs="Arial"/>
          <w:b w:val="0"/>
          <w:sz w:val="24"/>
        </w:rPr>
      </w:pPr>
      <w:r w:rsidRPr="00B842F0">
        <w:rPr>
          <w:rFonts w:ascii="Arial" w:hAnsi="Arial" w:cs="Arial"/>
          <w:b w:val="0"/>
          <w:sz w:val="24"/>
        </w:rPr>
        <w:t>p</w:t>
      </w:r>
      <w:r w:rsidR="002A73B1">
        <w:rPr>
          <w:rFonts w:ascii="Arial" w:hAnsi="Arial" w:cs="Arial"/>
          <w:b w:val="0"/>
          <w:sz w:val="24"/>
        </w:rPr>
        <w:t>es umiestnený v útulku zvierat,</w:t>
      </w:r>
    </w:p>
    <w:p w:rsidR="00BB0B54" w:rsidRDefault="00911EF5" w:rsidP="003968C1">
      <w:pPr>
        <w:pStyle w:val="Nadpis1"/>
        <w:numPr>
          <w:ilvl w:val="0"/>
          <w:numId w:val="22"/>
        </w:numPr>
        <w:spacing w:line="360" w:lineRule="auto"/>
        <w:ind w:left="1134"/>
        <w:jc w:val="left"/>
        <w:rPr>
          <w:rFonts w:ascii="Arial" w:hAnsi="Arial" w:cs="Arial"/>
          <w:b w:val="0"/>
          <w:sz w:val="24"/>
        </w:rPr>
      </w:pPr>
      <w:r w:rsidRPr="002A73B1">
        <w:rPr>
          <w:rFonts w:ascii="Arial" w:hAnsi="Arial" w:cs="Arial"/>
          <w:b w:val="0"/>
          <w:sz w:val="24"/>
        </w:rPr>
        <w:t>pes so špeciálnym výcvikom, ktorého vlastní alebo používa držiteľ preukazu</w:t>
      </w:r>
      <w:r w:rsidR="002A73B1">
        <w:rPr>
          <w:rFonts w:ascii="Arial" w:hAnsi="Arial" w:cs="Arial"/>
          <w:b w:val="0"/>
          <w:sz w:val="24"/>
        </w:rPr>
        <w:t xml:space="preserve"> </w:t>
      </w:r>
      <w:r w:rsidRPr="002A73B1">
        <w:rPr>
          <w:rFonts w:ascii="Arial" w:hAnsi="Arial" w:cs="Arial"/>
          <w:b w:val="0"/>
          <w:sz w:val="24"/>
        </w:rPr>
        <w:t>fyzickej osoby s ťažkým zdravotným postihnutím alebo držiteľ preukazu fyzickej   osoby s ťažkým zdravotn</w:t>
      </w:r>
      <w:r w:rsidR="00BB0B54">
        <w:rPr>
          <w:rFonts w:ascii="Arial" w:hAnsi="Arial" w:cs="Arial"/>
          <w:b w:val="0"/>
          <w:sz w:val="24"/>
        </w:rPr>
        <w:t>ým postihnutím so sprievodcom,</w:t>
      </w:r>
    </w:p>
    <w:p w:rsidR="00BB0B54" w:rsidRDefault="00911EF5" w:rsidP="003968C1">
      <w:pPr>
        <w:pStyle w:val="Nadpis1"/>
        <w:numPr>
          <w:ilvl w:val="0"/>
          <w:numId w:val="21"/>
        </w:numPr>
        <w:spacing w:line="360" w:lineRule="auto"/>
        <w:jc w:val="left"/>
        <w:rPr>
          <w:rFonts w:ascii="Arial" w:hAnsi="Arial" w:cs="Arial"/>
          <w:b w:val="0"/>
          <w:sz w:val="24"/>
          <w:szCs w:val="24"/>
        </w:rPr>
      </w:pPr>
      <w:r w:rsidRPr="00BB0B54">
        <w:rPr>
          <w:rFonts w:ascii="Arial" w:hAnsi="Arial" w:cs="Arial"/>
          <w:b w:val="0"/>
          <w:sz w:val="24"/>
          <w:szCs w:val="24"/>
        </w:rPr>
        <w:t>Daňovníkom je fyzická osoba alebo právnická osoba, ktorá je  vlastníkom psa</w:t>
      </w:r>
      <w:r w:rsidR="00BB0B54">
        <w:rPr>
          <w:rFonts w:ascii="Arial" w:hAnsi="Arial" w:cs="Arial"/>
          <w:b w:val="0"/>
          <w:sz w:val="24"/>
          <w:szCs w:val="24"/>
        </w:rPr>
        <w:t xml:space="preserve"> </w:t>
      </w:r>
      <w:r w:rsidRPr="00BB0B54">
        <w:rPr>
          <w:rFonts w:ascii="Arial" w:hAnsi="Arial" w:cs="Arial"/>
          <w:b w:val="0"/>
          <w:sz w:val="24"/>
          <w:szCs w:val="24"/>
        </w:rPr>
        <w:lastRenderedPageBreak/>
        <w:t>alebo držiteľom psa, ak sa nedá preukázať, kto psa vlastní.</w:t>
      </w:r>
      <w:r w:rsidR="00BB0B54">
        <w:rPr>
          <w:rFonts w:ascii="Arial" w:hAnsi="Arial" w:cs="Arial"/>
          <w:b w:val="0"/>
          <w:sz w:val="24"/>
          <w:szCs w:val="24"/>
        </w:rPr>
        <w:t xml:space="preserve"> </w:t>
      </w:r>
    </w:p>
    <w:p w:rsidR="00BB0B54" w:rsidRPr="00BB0B54" w:rsidRDefault="00911EF5" w:rsidP="003968C1">
      <w:pPr>
        <w:pStyle w:val="Nadpis1"/>
        <w:numPr>
          <w:ilvl w:val="0"/>
          <w:numId w:val="21"/>
        </w:numPr>
        <w:spacing w:line="360" w:lineRule="auto"/>
        <w:jc w:val="left"/>
        <w:rPr>
          <w:rFonts w:ascii="Arial" w:hAnsi="Arial" w:cs="Arial"/>
          <w:b w:val="0"/>
          <w:sz w:val="24"/>
          <w:szCs w:val="24"/>
        </w:rPr>
      </w:pPr>
      <w:r w:rsidRPr="00BB0B54">
        <w:rPr>
          <w:rFonts w:ascii="Arial" w:hAnsi="Arial" w:cs="Arial"/>
          <w:b w:val="0"/>
          <w:sz w:val="24"/>
        </w:rPr>
        <w:t>Základom dane je počet psov.</w:t>
      </w:r>
      <w:r w:rsidR="00BB0B54">
        <w:rPr>
          <w:rFonts w:ascii="Arial" w:hAnsi="Arial" w:cs="Arial"/>
          <w:sz w:val="24"/>
        </w:rPr>
        <w:t xml:space="preserve"> </w:t>
      </w:r>
    </w:p>
    <w:p w:rsidR="00911EF5" w:rsidRPr="00BB0B54" w:rsidRDefault="00BB0B54" w:rsidP="003968C1">
      <w:pPr>
        <w:pStyle w:val="Nadpis1"/>
        <w:numPr>
          <w:ilvl w:val="0"/>
          <w:numId w:val="21"/>
        </w:numPr>
        <w:spacing w:line="360" w:lineRule="auto"/>
        <w:jc w:val="left"/>
        <w:rPr>
          <w:rFonts w:ascii="Arial" w:hAnsi="Arial" w:cs="Arial"/>
          <w:b w:val="0"/>
          <w:sz w:val="24"/>
          <w:szCs w:val="24"/>
        </w:rPr>
      </w:pPr>
      <w:r>
        <w:rPr>
          <w:rFonts w:ascii="Arial" w:hAnsi="Arial" w:cs="Arial"/>
          <w:b w:val="0"/>
          <w:sz w:val="24"/>
          <w:szCs w:val="24"/>
        </w:rPr>
        <w:t xml:space="preserve">Sadzba dane </w:t>
      </w:r>
      <w:r w:rsidR="00911EF5" w:rsidRPr="00BB0B54">
        <w:rPr>
          <w:rFonts w:ascii="Arial" w:hAnsi="Arial" w:cs="Arial"/>
          <w:b w:val="0"/>
          <w:sz w:val="24"/>
          <w:szCs w:val="24"/>
        </w:rPr>
        <w:t>je:</w:t>
      </w:r>
    </w:p>
    <w:p w:rsidR="00911EF5" w:rsidRDefault="00BB0B54" w:rsidP="00BB0B54">
      <w:pPr>
        <w:pStyle w:val="Zarkazkladnhotextu"/>
        <w:tabs>
          <w:tab w:val="left" w:pos="851"/>
        </w:tabs>
        <w:jc w:val="left"/>
        <w:rPr>
          <w:rFonts w:ascii="Arial" w:hAnsi="Arial" w:cs="Arial"/>
        </w:rPr>
      </w:pPr>
      <w:r>
        <w:rPr>
          <w:rFonts w:ascii="Arial" w:hAnsi="Arial" w:cs="Arial"/>
        </w:rPr>
        <w:tab/>
      </w:r>
      <w:r w:rsidR="00911EF5" w:rsidRPr="00BB0B54">
        <w:rPr>
          <w:rFonts w:ascii="Arial" w:hAnsi="Arial" w:cs="Arial"/>
          <w:b/>
        </w:rPr>
        <w:t>4</w:t>
      </w:r>
      <w:r w:rsidR="00911EF5" w:rsidRPr="00B842F0">
        <w:rPr>
          <w:rFonts w:ascii="Arial" w:hAnsi="Arial" w:cs="Arial"/>
          <w:b/>
        </w:rPr>
        <w:t xml:space="preserve"> €</w:t>
      </w:r>
      <w:r>
        <w:rPr>
          <w:rFonts w:ascii="Arial" w:hAnsi="Arial" w:cs="Arial"/>
          <w:b/>
        </w:rPr>
        <w:t xml:space="preserve"> ...</w:t>
      </w:r>
      <w:r>
        <w:rPr>
          <w:rFonts w:ascii="Arial" w:hAnsi="Arial" w:cs="Arial"/>
        </w:rPr>
        <w:t xml:space="preserve"> za </w:t>
      </w:r>
      <w:r w:rsidR="00911EF5" w:rsidRPr="00B842F0">
        <w:rPr>
          <w:rFonts w:ascii="Arial" w:hAnsi="Arial" w:cs="Arial"/>
        </w:rPr>
        <w:t>jedného psa a kalendárny rok pre občanov v produktívnom veku, </w:t>
      </w:r>
    </w:p>
    <w:p w:rsidR="00911EF5" w:rsidRDefault="00BB0B54" w:rsidP="00BB0B54">
      <w:pPr>
        <w:pStyle w:val="Zarkazkladnhotextu"/>
        <w:tabs>
          <w:tab w:val="left" w:pos="851"/>
        </w:tabs>
        <w:jc w:val="left"/>
        <w:rPr>
          <w:rFonts w:ascii="Arial" w:hAnsi="Arial" w:cs="Arial"/>
        </w:rPr>
      </w:pPr>
      <w:r>
        <w:rPr>
          <w:rFonts w:ascii="Arial" w:hAnsi="Arial" w:cs="Arial"/>
          <w:b/>
        </w:rPr>
        <w:tab/>
      </w:r>
      <w:r w:rsidR="00911EF5" w:rsidRPr="00BB0B54">
        <w:rPr>
          <w:rFonts w:ascii="Arial" w:hAnsi="Arial" w:cs="Arial"/>
          <w:b/>
        </w:rPr>
        <w:t>2</w:t>
      </w:r>
      <w:r w:rsidR="00911EF5" w:rsidRPr="00B842F0">
        <w:rPr>
          <w:rFonts w:ascii="Arial" w:hAnsi="Arial" w:cs="Arial"/>
          <w:b/>
        </w:rPr>
        <w:t xml:space="preserve"> €</w:t>
      </w:r>
      <w:r>
        <w:rPr>
          <w:rFonts w:ascii="Arial" w:hAnsi="Arial" w:cs="Arial"/>
          <w:b/>
        </w:rPr>
        <w:t xml:space="preserve"> ... </w:t>
      </w:r>
      <w:r w:rsidR="00911EF5" w:rsidRPr="00B842F0">
        <w:rPr>
          <w:rFonts w:ascii="Arial" w:hAnsi="Arial" w:cs="Arial"/>
        </w:rPr>
        <w:t>z</w:t>
      </w:r>
      <w:r>
        <w:rPr>
          <w:rFonts w:ascii="Arial" w:hAnsi="Arial" w:cs="Arial"/>
        </w:rPr>
        <w:t xml:space="preserve">a jedného psa a kalendárny rok </w:t>
      </w:r>
      <w:r w:rsidR="00911EF5" w:rsidRPr="00B842F0">
        <w:rPr>
          <w:rFonts w:ascii="Arial" w:hAnsi="Arial" w:cs="Arial"/>
        </w:rPr>
        <w:t xml:space="preserve">pre občanov – dôchodcov </w:t>
      </w:r>
    </w:p>
    <w:p w:rsidR="00911EF5" w:rsidRPr="00B842F0" w:rsidRDefault="00BB0B54" w:rsidP="00BB0B54">
      <w:pPr>
        <w:pStyle w:val="Zarkazkladnhotextu"/>
        <w:tabs>
          <w:tab w:val="left" w:pos="851"/>
        </w:tabs>
        <w:jc w:val="left"/>
        <w:rPr>
          <w:rFonts w:ascii="Arial" w:hAnsi="Arial" w:cs="Arial"/>
        </w:rPr>
      </w:pPr>
      <w:r>
        <w:rPr>
          <w:rFonts w:ascii="Arial" w:hAnsi="Arial" w:cs="Arial"/>
          <w:b/>
        </w:rPr>
        <w:tab/>
      </w:r>
      <w:r w:rsidR="00911EF5" w:rsidRPr="00BB0B54">
        <w:rPr>
          <w:rFonts w:ascii="Arial" w:hAnsi="Arial" w:cs="Arial"/>
          <w:b/>
        </w:rPr>
        <w:t>6</w:t>
      </w:r>
      <w:r w:rsidR="00911EF5" w:rsidRPr="00B842F0">
        <w:rPr>
          <w:rFonts w:ascii="Arial" w:hAnsi="Arial" w:cs="Arial"/>
          <w:b/>
        </w:rPr>
        <w:t xml:space="preserve"> €</w:t>
      </w:r>
      <w:r>
        <w:rPr>
          <w:rFonts w:ascii="Arial" w:hAnsi="Arial" w:cs="Arial"/>
          <w:b/>
        </w:rPr>
        <w:t xml:space="preserve"> ... </w:t>
      </w:r>
      <w:r w:rsidR="00911EF5" w:rsidRPr="00B842F0">
        <w:rPr>
          <w:rFonts w:ascii="Arial" w:hAnsi="Arial" w:cs="Arial"/>
        </w:rPr>
        <w:t>z</w:t>
      </w:r>
      <w:r>
        <w:rPr>
          <w:rFonts w:ascii="Arial" w:hAnsi="Arial" w:cs="Arial"/>
        </w:rPr>
        <w:t xml:space="preserve">a jedného psa a kalendárny rok pre </w:t>
      </w:r>
      <w:r w:rsidR="00911EF5" w:rsidRPr="00B842F0">
        <w:rPr>
          <w:rFonts w:ascii="Arial" w:hAnsi="Arial" w:cs="Arial"/>
        </w:rPr>
        <w:t xml:space="preserve">podnikateľov. </w:t>
      </w:r>
    </w:p>
    <w:p w:rsidR="00911EF5" w:rsidRPr="00B842F0" w:rsidRDefault="00911EF5" w:rsidP="00B842F0">
      <w:pPr>
        <w:pStyle w:val="Zarkazkladnhotextu"/>
        <w:jc w:val="left"/>
        <w:rPr>
          <w:rFonts w:ascii="Arial" w:hAnsi="Arial" w:cs="Arial"/>
        </w:rPr>
      </w:pPr>
    </w:p>
    <w:p w:rsidR="00911EF5" w:rsidRPr="00B842F0" w:rsidRDefault="00911EF5" w:rsidP="00360CE2">
      <w:pPr>
        <w:spacing w:after="0"/>
        <w:jc w:val="center"/>
        <w:rPr>
          <w:rFonts w:ascii="Arial" w:hAnsi="Arial" w:cs="Arial"/>
          <w:b/>
          <w:sz w:val="24"/>
        </w:rPr>
      </w:pPr>
      <w:r w:rsidRPr="00B842F0">
        <w:rPr>
          <w:rFonts w:ascii="Arial" w:hAnsi="Arial" w:cs="Arial"/>
          <w:b/>
          <w:sz w:val="24"/>
        </w:rPr>
        <w:t>§ 11</w:t>
      </w:r>
    </w:p>
    <w:p w:rsidR="00911EF5" w:rsidRDefault="00911EF5" w:rsidP="00360CE2">
      <w:pPr>
        <w:spacing w:after="0"/>
        <w:jc w:val="center"/>
        <w:rPr>
          <w:rFonts w:ascii="Arial" w:hAnsi="Arial" w:cs="Arial"/>
          <w:b/>
          <w:sz w:val="24"/>
        </w:rPr>
      </w:pPr>
      <w:r w:rsidRPr="00B842F0">
        <w:rPr>
          <w:rFonts w:ascii="Arial" w:hAnsi="Arial" w:cs="Arial"/>
          <w:b/>
          <w:sz w:val="24"/>
        </w:rPr>
        <w:t>Vznik a zánik daňovej povinnosti, čiastkové priznanie, opravné priznanie a dodatočné priznanie</w:t>
      </w:r>
    </w:p>
    <w:p w:rsidR="00816ECD" w:rsidRPr="00B842F0" w:rsidRDefault="00816ECD" w:rsidP="00F22DEE">
      <w:pPr>
        <w:spacing w:after="0"/>
        <w:rPr>
          <w:rFonts w:ascii="Arial" w:hAnsi="Arial" w:cs="Arial"/>
          <w:b/>
          <w:sz w:val="24"/>
        </w:rPr>
      </w:pPr>
    </w:p>
    <w:p w:rsidR="00911EF5" w:rsidRDefault="00911EF5" w:rsidP="003968C1">
      <w:pPr>
        <w:pStyle w:val="Zarkazkladnhotextu"/>
        <w:numPr>
          <w:ilvl w:val="0"/>
          <w:numId w:val="23"/>
        </w:numPr>
        <w:jc w:val="left"/>
        <w:rPr>
          <w:rFonts w:ascii="Arial" w:hAnsi="Arial" w:cs="Arial"/>
        </w:rPr>
      </w:pPr>
      <w:r w:rsidRPr="00B842F0">
        <w:rPr>
          <w:rFonts w:ascii="Arial" w:hAnsi="Arial" w:cs="Arial"/>
        </w:rPr>
        <w:t>Daňová povinnosť vzniká prvým dňom kalendárneho mesiaca nasledujúceho po mesiaci, v ktorom sa pes stal predmetom dane podľa § 22 ods. 1, a zaniká posledným dňom mesiaca, v ktor</w:t>
      </w:r>
      <w:r w:rsidR="00F22DEE">
        <w:rPr>
          <w:rFonts w:ascii="Arial" w:hAnsi="Arial" w:cs="Arial"/>
        </w:rPr>
        <w:t>om prestal byť predmetom dane.</w:t>
      </w:r>
    </w:p>
    <w:p w:rsidR="00911EF5" w:rsidRDefault="00911EF5" w:rsidP="003968C1">
      <w:pPr>
        <w:pStyle w:val="Zarkazkladnhotextu"/>
        <w:numPr>
          <w:ilvl w:val="0"/>
          <w:numId w:val="23"/>
        </w:numPr>
        <w:jc w:val="left"/>
        <w:rPr>
          <w:rFonts w:ascii="Arial" w:hAnsi="Arial" w:cs="Arial"/>
        </w:rPr>
      </w:pPr>
      <w:r w:rsidRPr="00F22DEE">
        <w:rPr>
          <w:rFonts w:ascii="Arial" w:hAnsi="Arial" w:cs="Arial"/>
        </w:rPr>
        <w:t xml:space="preserve">Daňovník je povinný písomne oznámiť vznik daňovej povinnosti správcovi dane do 30 dní od vzniku daňovej povinnosti a v tejto lehote zaplatiť daň na zdaňovacie obdobie alebo pomernú časť dane na zostávajúce mesiace zdaňovacieho obdobia, v ktorom vznikla daňová povinnosť. </w:t>
      </w:r>
    </w:p>
    <w:p w:rsidR="00911EF5" w:rsidRDefault="00911EF5" w:rsidP="003968C1">
      <w:pPr>
        <w:pStyle w:val="Zarkazkladnhotextu"/>
        <w:numPr>
          <w:ilvl w:val="0"/>
          <w:numId w:val="23"/>
        </w:numPr>
        <w:jc w:val="left"/>
        <w:rPr>
          <w:rFonts w:ascii="Arial" w:hAnsi="Arial" w:cs="Arial"/>
        </w:rPr>
      </w:pPr>
      <w:r w:rsidRPr="00F22DEE">
        <w:rPr>
          <w:rFonts w:ascii="Arial" w:hAnsi="Arial" w:cs="Arial"/>
        </w:rPr>
        <w:t xml:space="preserve">Ak daňová povinnosť zanikne v priebehu zdaňovacieho obdobia a daňovník to oznámi správcovi dane najneskôr do 30 dní odo dňa zániku daňovej povinnosti, správca dane vráti pomernú časť dane za zostávajúce mesiace zdaňovacieho obdobia, za ktoré bola daň zaplatená. </w:t>
      </w:r>
    </w:p>
    <w:p w:rsidR="00911EF5" w:rsidRDefault="00911EF5" w:rsidP="003968C1">
      <w:pPr>
        <w:pStyle w:val="Zarkazkladnhotextu"/>
        <w:numPr>
          <w:ilvl w:val="0"/>
          <w:numId w:val="23"/>
        </w:numPr>
        <w:jc w:val="left"/>
        <w:rPr>
          <w:rFonts w:ascii="Arial" w:hAnsi="Arial" w:cs="Arial"/>
        </w:rPr>
      </w:pPr>
      <w:r w:rsidRPr="00F22DEE">
        <w:rPr>
          <w:rFonts w:ascii="Arial" w:hAnsi="Arial" w:cs="Arial"/>
        </w:rPr>
        <w:t>Písomné oznámenie sa doručuje dvojmo na obecný úrad a musí obsahovať najmä označenie vlastníka (resp. držiteľa) psa menom, priezviskom a adresou trvalého pobytu, označenie psa, jeho vek, spôsob a dátum nadobudnutia, stanovište psa uvedením adresy vlastníka, resp. držiteľa, druhy vykonaných veterinárnych očkovaní.</w:t>
      </w:r>
    </w:p>
    <w:p w:rsidR="00911EF5" w:rsidRDefault="00911EF5" w:rsidP="003968C1">
      <w:pPr>
        <w:pStyle w:val="Zarkazkladnhotextu"/>
        <w:numPr>
          <w:ilvl w:val="0"/>
          <w:numId w:val="23"/>
        </w:numPr>
        <w:jc w:val="left"/>
        <w:rPr>
          <w:rFonts w:ascii="Arial" w:hAnsi="Arial" w:cs="Arial"/>
        </w:rPr>
      </w:pPr>
      <w:r w:rsidRPr="00F22DEE">
        <w:rPr>
          <w:rFonts w:ascii="Arial" w:hAnsi="Arial" w:cs="Arial"/>
        </w:rPr>
        <w:t>Spôsoby preukazovania vzniku daňovej povinnosti:</w:t>
      </w:r>
    </w:p>
    <w:p w:rsidR="00911EF5" w:rsidRDefault="00911EF5" w:rsidP="003968C1">
      <w:pPr>
        <w:pStyle w:val="Zarkazkladnhotextu"/>
        <w:numPr>
          <w:ilvl w:val="0"/>
          <w:numId w:val="24"/>
        </w:numPr>
        <w:ind w:left="1134" w:hanging="425"/>
        <w:jc w:val="left"/>
        <w:rPr>
          <w:rFonts w:ascii="Arial" w:hAnsi="Arial" w:cs="Arial"/>
        </w:rPr>
      </w:pPr>
      <w:r w:rsidRPr="00F22DEE">
        <w:rPr>
          <w:rFonts w:ascii="Arial" w:hAnsi="Arial" w:cs="Arial"/>
        </w:rPr>
        <w:t>písomné oznámenie majiteľa,</w:t>
      </w:r>
    </w:p>
    <w:p w:rsidR="00911EF5" w:rsidRDefault="00911EF5" w:rsidP="003968C1">
      <w:pPr>
        <w:pStyle w:val="Zarkazkladnhotextu"/>
        <w:numPr>
          <w:ilvl w:val="0"/>
          <w:numId w:val="24"/>
        </w:numPr>
        <w:ind w:left="1134" w:hanging="425"/>
        <w:jc w:val="left"/>
        <w:rPr>
          <w:rFonts w:ascii="Arial" w:hAnsi="Arial" w:cs="Arial"/>
        </w:rPr>
      </w:pPr>
      <w:r w:rsidRPr="00F22DEE">
        <w:rPr>
          <w:rFonts w:ascii="Arial" w:hAnsi="Arial" w:cs="Arial"/>
        </w:rPr>
        <w:t>fyzické zistenie vlastníctva psa</w:t>
      </w:r>
    </w:p>
    <w:p w:rsidR="00911EF5" w:rsidRDefault="00911EF5" w:rsidP="003968C1">
      <w:pPr>
        <w:pStyle w:val="Zarkazkladnhotextu"/>
        <w:numPr>
          <w:ilvl w:val="0"/>
          <w:numId w:val="23"/>
        </w:numPr>
        <w:jc w:val="left"/>
        <w:rPr>
          <w:rFonts w:ascii="Arial" w:hAnsi="Arial" w:cs="Arial"/>
        </w:rPr>
      </w:pPr>
      <w:r w:rsidRPr="00B842F0">
        <w:rPr>
          <w:rFonts w:ascii="Arial" w:hAnsi="Arial" w:cs="Arial"/>
        </w:rPr>
        <w:t>Spôsoby preukazovania zániku daňovej povinnosti:</w:t>
      </w:r>
    </w:p>
    <w:p w:rsidR="00F22DEE" w:rsidRDefault="00F22DEE" w:rsidP="003968C1">
      <w:pPr>
        <w:pStyle w:val="Zarkazkladnhotextu"/>
        <w:numPr>
          <w:ilvl w:val="0"/>
          <w:numId w:val="25"/>
        </w:numPr>
        <w:ind w:left="1134" w:hanging="425"/>
        <w:jc w:val="left"/>
        <w:rPr>
          <w:rFonts w:ascii="Arial" w:hAnsi="Arial" w:cs="Arial"/>
        </w:rPr>
      </w:pPr>
      <w:r>
        <w:rPr>
          <w:rFonts w:ascii="Arial" w:hAnsi="Arial" w:cs="Arial"/>
        </w:rPr>
        <w:t>písomné oznámenie majiteľa</w:t>
      </w:r>
      <w:r w:rsidR="00911EF5" w:rsidRPr="00B842F0">
        <w:rPr>
          <w:rFonts w:ascii="Arial" w:hAnsi="Arial" w:cs="Arial"/>
        </w:rPr>
        <w:t>,</w:t>
      </w:r>
    </w:p>
    <w:p w:rsidR="00816ECD" w:rsidRDefault="00911EF5" w:rsidP="003968C1">
      <w:pPr>
        <w:pStyle w:val="Zarkazkladnhotextu"/>
        <w:numPr>
          <w:ilvl w:val="0"/>
          <w:numId w:val="23"/>
        </w:numPr>
        <w:jc w:val="left"/>
        <w:rPr>
          <w:rFonts w:ascii="Arial" w:hAnsi="Arial" w:cs="Arial"/>
        </w:rPr>
      </w:pPr>
      <w:r w:rsidRPr="00B842F0">
        <w:rPr>
          <w:rFonts w:ascii="Arial" w:hAnsi="Arial" w:cs="Arial"/>
        </w:rPr>
        <w:lastRenderedPageBreak/>
        <w:t>Daň za psa obec po prvý krát vyrubí platobným výmerom. V ďalších zdaňovacích obdobiach je daň na zdaňovacie obdobie splatná bez vyrubenia do 31. januá</w:t>
      </w:r>
      <w:r w:rsidR="00816ECD">
        <w:rPr>
          <w:rFonts w:ascii="Arial" w:hAnsi="Arial" w:cs="Arial"/>
        </w:rPr>
        <w:t>ra tohto zdaňovacieho obdobia.</w:t>
      </w:r>
    </w:p>
    <w:p w:rsidR="00911EF5" w:rsidRPr="00816ECD" w:rsidRDefault="00911EF5" w:rsidP="003968C1">
      <w:pPr>
        <w:pStyle w:val="Zarkazkladnhotextu"/>
        <w:numPr>
          <w:ilvl w:val="0"/>
          <w:numId w:val="23"/>
        </w:numPr>
        <w:jc w:val="left"/>
        <w:rPr>
          <w:rFonts w:ascii="Arial" w:hAnsi="Arial" w:cs="Arial"/>
        </w:rPr>
      </w:pPr>
      <w:r w:rsidRPr="00816ECD">
        <w:rPr>
          <w:rFonts w:ascii="Arial" w:hAnsi="Arial" w:cs="Arial"/>
        </w:rPr>
        <w:t>Spôsoby vyberania dane:</w:t>
      </w:r>
    </w:p>
    <w:p w:rsidR="00911EF5" w:rsidRDefault="00911EF5" w:rsidP="003968C1">
      <w:pPr>
        <w:pStyle w:val="Zkladntext"/>
        <w:numPr>
          <w:ilvl w:val="0"/>
          <w:numId w:val="26"/>
        </w:numPr>
        <w:spacing w:line="360" w:lineRule="auto"/>
        <w:ind w:left="1134" w:hanging="425"/>
        <w:jc w:val="left"/>
        <w:rPr>
          <w:rFonts w:ascii="Arial" w:hAnsi="Arial" w:cs="Arial"/>
          <w:sz w:val="24"/>
        </w:rPr>
      </w:pPr>
      <w:r w:rsidRPr="00B842F0">
        <w:rPr>
          <w:rFonts w:ascii="Arial" w:hAnsi="Arial" w:cs="Arial"/>
          <w:sz w:val="24"/>
        </w:rPr>
        <w:t>v hotovosti do pokladne obecného úradu</w:t>
      </w:r>
    </w:p>
    <w:p w:rsidR="00911EF5" w:rsidRDefault="00911EF5" w:rsidP="003968C1">
      <w:pPr>
        <w:pStyle w:val="Zkladntext"/>
        <w:numPr>
          <w:ilvl w:val="0"/>
          <w:numId w:val="26"/>
        </w:numPr>
        <w:spacing w:line="360" w:lineRule="auto"/>
        <w:ind w:left="1134" w:hanging="425"/>
        <w:jc w:val="left"/>
        <w:rPr>
          <w:rFonts w:ascii="Arial" w:hAnsi="Arial" w:cs="Arial"/>
          <w:sz w:val="24"/>
        </w:rPr>
      </w:pPr>
      <w:r w:rsidRPr="00816ECD">
        <w:rPr>
          <w:rFonts w:ascii="Arial" w:hAnsi="Arial" w:cs="Arial"/>
          <w:sz w:val="24"/>
        </w:rPr>
        <w:t>bankovým prevodom</w:t>
      </w:r>
    </w:p>
    <w:p w:rsidR="00816ECD" w:rsidRPr="00816ECD" w:rsidRDefault="00816ECD" w:rsidP="00816ECD">
      <w:pPr>
        <w:pStyle w:val="Zkladntext"/>
        <w:spacing w:line="360" w:lineRule="auto"/>
        <w:ind w:left="709"/>
        <w:jc w:val="left"/>
        <w:rPr>
          <w:rFonts w:ascii="Arial" w:hAnsi="Arial" w:cs="Arial"/>
          <w:sz w:val="24"/>
        </w:rPr>
      </w:pPr>
    </w:p>
    <w:p w:rsidR="00911EF5" w:rsidRDefault="00911EF5" w:rsidP="00360CE2">
      <w:pPr>
        <w:pStyle w:val="Zkladntext"/>
        <w:spacing w:line="276" w:lineRule="auto"/>
        <w:jc w:val="center"/>
        <w:rPr>
          <w:rFonts w:ascii="Arial" w:hAnsi="Arial" w:cs="Arial"/>
          <w:b/>
          <w:sz w:val="24"/>
        </w:rPr>
      </w:pPr>
      <w:r w:rsidRPr="00B842F0">
        <w:rPr>
          <w:rFonts w:ascii="Arial" w:hAnsi="Arial" w:cs="Arial"/>
          <w:b/>
          <w:sz w:val="24"/>
        </w:rPr>
        <w:t>§ 12</w:t>
      </w:r>
    </w:p>
    <w:p w:rsidR="00816ECD" w:rsidRDefault="00816ECD" w:rsidP="00360CE2">
      <w:pPr>
        <w:pStyle w:val="Zkladntext"/>
        <w:spacing w:line="276" w:lineRule="auto"/>
        <w:jc w:val="center"/>
        <w:rPr>
          <w:rFonts w:ascii="Arial" w:hAnsi="Arial" w:cs="Arial"/>
          <w:b/>
          <w:sz w:val="24"/>
        </w:rPr>
      </w:pPr>
      <w:r w:rsidRPr="00B842F0">
        <w:rPr>
          <w:rFonts w:ascii="Arial" w:hAnsi="Arial" w:cs="Arial"/>
          <w:b/>
          <w:sz w:val="24"/>
        </w:rPr>
        <w:t>Daň za užívanie verejného priestranstva</w:t>
      </w:r>
    </w:p>
    <w:p w:rsidR="00A05934" w:rsidRDefault="00A05934" w:rsidP="00816ECD">
      <w:pPr>
        <w:pStyle w:val="Zkladntext"/>
        <w:spacing w:line="276" w:lineRule="auto"/>
        <w:jc w:val="left"/>
        <w:rPr>
          <w:rFonts w:ascii="Arial" w:hAnsi="Arial" w:cs="Arial"/>
          <w:b/>
          <w:sz w:val="24"/>
        </w:rPr>
      </w:pPr>
    </w:p>
    <w:p w:rsidR="00816ECD" w:rsidRPr="00B842F0" w:rsidRDefault="00911EF5" w:rsidP="003968C1">
      <w:pPr>
        <w:pStyle w:val="Zkladntext"/>
        <w:numPr>
          <w:ilvl w:val="0"/>
          <w:numId w:val="27"/>
        </w:numPr>
        <w:spacing w:line="276" w:lineRule="auto"/>
        <w:jc w:val="left"/>
        <w:rPr>
          <w:rFonts w:ascii="Arial" w:hAnsi="Arial" w:cs="Arial"/>
          <w:sz w:val="24"/>
        </w:rPr>
      </w:pPr>
      <w:r w:rsidRPr="00B842F0">
        <w:rPr>
          <w:rFonts w:ascii="Arial" w:hAnsi="Arial" w:cs="Arial"/>
          <w:sz w:val="24"/>
        </w:rPr>
        <w:t>Verejným priestranstvom na účely tohto VZN sú verejnosti prístupné pozemky vo vlastníctve obce Vaďovce,  ktorými sa rozumejú nasledovné miesta:</w:t>
      </w:r>
    </w:p>
    <w:p w:rsidR="00911EF5" w:rsidRDefault="00911EF5" w:rsidP="003968C1">
      <w:pPr>
        <w:pStyle w:val="Odsekzoznamu"/>
        <w:numPr>
          <w:ilvl w:val="0"/>
          <w:numId w:val="28"/>
        </w:numPr>
        <w:spacing w:after="0"/>
        <w:ind w:left="1134" w:hanging="425"/>
        <w:rPr>
          <w:rFonts w:ascii="Arial" w:hAnsi="Arial" w:cs="Arial"/>
          <w:sz w:val="24"/>
        </w:rPr>
      </w:pPr>
      <w:r w:rsidRPr="00816ECD">
        <w:rPr>
          <w:rFonts w:ascii="Arial" w:hAnsi="Arial" w:cs="Arial"/>
          <w:sz w:val="24"/>
        </w:rPr>
        <w:t>hlavné   (štátne)  a  všetky   vedľajšie  (miestne)  cestné komunikácie  v  celej  svojej  dĺžke  a  v  šírke od krajnice po krajnicu,</w:t>
      </w:r>
    </w:p>
    <w:p w:rsidR="00911EF5" w:rsidRDefault="00911EF5" w:rsidP="003968C1">
      <w:pPr>
        <w:pStyle w:val="Odsekzoznamu"/>
        <w:numPr>
          <w:ilvl w:val="0"/>
          <w:numId w:val="28"/>
        </w:numPr>
        <w:spacing w:after="0"/>
        <w:ind w:left="1134" w:hanging="425"/>
        <w:rPr>
          <w:rFonts w:ascii="Arial" w:hAnsi="Arial" w:cs="Arial"/>
          <w:sz w:val="24"/>
        </w:rPr>
      </w:pPr>
      <w:r w:rsidRPr="00816ECD">
        <w:rPr>
          <w:rFonts w:ascii="Arial" w:hAnsi="Arial" w:cs="Arial"/>
          <w:sz w:val="24"/>
        </w:rPr>
        <w:t>vybudovaný  chodník, príp. aj  upravená plocha pre  chodenie obyvateľov na celom území  obce,</w:t>
      </w:r>
    </w:p>
    <w:p w:rsidR="00911EF5" w:rsidRDefault="00911EF5" w:rsidP="003968C1">
      <w:pPr>
        <w:pStyle w:val="Odsekzoznamu"/>
        <w:numPr>
          <w:ilvl w:val="0"/>
          <w:numId w:val="28"/>
        </w:numPr>
        <w:spacing w:after="0"/>
        <w:ind w:left="1134" w:hanging="425"/>
        <w:rPr>
          <w:rFonts w:ascii="Arial" w:hAnsi="Arial" w:cs="Arial"/>
          <w:sz w:val="24"/>
        </w:rPr>
      </w:pPr>
      <w:r w:rsidRPr="00816ECD">
        <w:rPr>
          <w:rFonts w:ascii="Arial" w:hAnsi="Arial" w:cs="Arial"/>
          <w:sz w:val="24"/>
        </w:rPr>
        <w:t>všetky neknihované parcely v intraviláne obce</w:t>
      </w:r>
    </w:p>
    <w:p w:rsidR="00911EF5" w:rsidRDefault="00911EF5" w:rsidP="003968C1">
      <w:pPr>
        <w:pStyle w:val="Odsekzoznamu"/>
        <w:numPr>
          <w:ilvl w:val="0"/>
          <w:numId w:val="28"/>
        </w:numPr>
        <w:spacing w:after="0"/>
        <w:ind w:left="1134" w:hanging="425"/>
        <w:rPr>
          <w:rFonts w:ascii="Arial" w:hAnsi="Arial" w:cs="Arial"/>
          <w:sz w:val="24"/>
        </w:rPr>
      </w:pPr>
      <w:r w:rsidRPr="00816ECD">
        <w:rPr>
          <w:rFonts w:ascii="Arial" w:hAnsi="Arial" w:cs="Arial"/>
          <w:sz w:val="24"/>
        </w:rPr>
        <w:t>trhovisko,</w:t>
      </w:r>
    </w:p>
    <w:p w:rsidR="00911EF5" w:rsidRDefault="00911EF5" w:rsidP="003968C1">
      <w:pPr>
        <w:pStyle w:val="Odsekzoznamu"/>
        <w:numPr>
          <w:ilvl w:val="0"/>
          <w:numId w:val="28"/>
        </w:numPr>
        <w:spacing w:after="0"/>
        <w:ind w:left="1134" w:hanging="425"/>
        <w:rPr>
          <w:rFonts w:ascii="Arial" w:hAnsi="Arial" w:cs="Arial"/>
          <w:sz w:val="24"/>
        </w:rPr>
      </w:pPr>
      <w:r w:rsidRPr="00816ECD">
        <w:rPr>
          <w:rFonts w:ascii="Arial" w:hAnsi="Arial" w:cs="Arial"/>
          <w:sz w:val="24"/>
        </w:rPr>
        <w:t>cintorín</w:t>
      </w:r>
      <w:r w:rsidR="00816ECD">
        <w:rPr>
          <w:rFonts w:ascii="Arial" w:hAnsi="Arial" w:cs="Arial"/>
          <w:sz w:val="24"/>
        </w:rPr>
        <w:t>,</w:t>
      </w:r>
    </w:p>
    <w:p w:rsidR="00911EF5" w:rsidRDefault="00911EF5" w:rsidP="003968C1">
      <w:pPr>
        <w:pStyle w:val="Odsekzoznamu"/>
        <w:numPr>
          <w:ilvl w:val="0"/>
          <w:numId w:val="28"/>
        </w:numPr>
        <w:spacing w:after="0"/>
        <w:ind w:left="1134" w:hanging="425"/>
        <w:rPr>
          <w:rFonts w:ascii="Arial" w:hAnsi="Arial" w:cs="Arial"/>
          <w:sz w:val="24"/>
        </w:rPr>
      </w:pPr>
      <w:r w:rsidRPr="00816ECD">
        <w:rPr>
          <w:rFonts w:ascii="Arial" w:hAnsi="Arial" w:cs="Arial"/>
          <w:sz w:val="24"/>
        </w:rPr>
        <w:t>p</w:t>
      </w:r>
      <w:r w:rsidR="00816ECD">
        <w:rPr>
          <w:rFonts w:ascii="Arial" w:hAnsi="Arial" w:cs="Arial"/>
          <w:sz w:val="24"/>
        </w:rPr>
        <w:t>lochy trvale zazelenané (</w:t>
      </w:r>
      <w:r w:rsidRPr="00816ECD">
        <w:rPr>
          <w:rFonts w:ascii="Arial" w:hAnsi="Arial" w:cs="Arial"/>
          <w:sz w:val="24"/>
        </w:rPr>
        <w:t xml:space="preserve">pri bytovkách, pri fitness, plocha pri ceste na Dolný koniec, plochy pri potoku, pri predajni Jednota, pri obecnom úrade, pri hasičskej zbrojnici, areál </w:t>
      </w:r>
      <w:proofErr w:type="spellStart"/>
      <w:r w:rsidR="00C853DB" w:rsidRPr="00816ECD">
        <w:rPr>
          <w:rFonts w:ascii="Arial" w:hAnsi="Arial" w:cs="Arial"/>
          <w:sz w:val="24"/>
        </w:rPr>
        <w:t>rím</w:t>
      </w:r>
      <w:proofErr w:type="spellEnd"/>
      <w:r w:rsidR="00C853DB" w:rsidRPr="00816ECD">
        <w:rPr>
          <w:rFonts w:ascii="Arial" w:hAnsi="Arial" w:cs="Arial"/>
          <w:sz w:val="24"/>
        </w:rPr>
        <w:t>.</w:t>
      </w:r>
      <w:r w:rsidR="00C853DB">
        <w:rPr>
          <w:rFonts w:ascii="Arial" w:hAnsi="Arial" w:cs="Arial"/>
          <w:sz w:val="24"/>
        </w:rPr>
        <w:t xml:space="preserve"> </w:t>
      </w:r>
      <w:r w:rsidR="00C853DB" w:rsidRPr="00816ECD">
        <w:rPr>
          <w:rFonts w:ascii="Arial" w:hAnsi="Arial" w:cs="Arial"/>
          <w:sz w:val="24"/>
        </w:rPr>
        <w:t>kat.</w:t>
      </w:r>
      <w:r w:rsidR="00C853DB">
        <w:rPr>
          <w:rFonts w:ascii="Arial" w:hAnsi="Arial" w:cs="Arial"/>
          <w:sz w:val="24"/>
        </w:rPr>
        <w:t xml:space="preserve"> </w:t>
      </w:r>
      <w:r w:rsidR="00C853DB" w:rsidRPr="00816ECD">
        <w:rPr>
          <w:rFonts w:ascii="Arial" w:hAnsi="Arial" w:cs="Arial"/>
          <w:sz w:val="24"/>
        </w:rPr>
        <w:t>kostola</w:t>
      </w:r>
      <w:r w:rsidR="00816ECD">
        <w:rPr>
          <w:rFonts w:ascii="Arial" w:hAnsi="Arial" w:cs="Arial"/>
          <w:sz w:val="24"/>
        </w:rPr>
        <w:t>, školský areál, športový areál)</w:t>
      </w:r>
    </w:p>
    <w:p w:rsidR="00911EF5" w:rsidRPr="00816ECD" w:rsidRDefault="00911EF5" w:rsidP="003968C1">
      <w:pPr>
        <w:pStyle w:val="Odsekzoznamu"/>
        <w:numPr>
          <w:ilvl w:val="0"/>
          <w:numId w:val="27"/>
        </w:numPr>
        <w:spacing w:after="0"/>
        <w:rPr>
          <w:rFonts w:ascii="Arial" w:hAnsi="Arial" w:cs="Arial"/>
          <w:sz w:val="24"/>
          <w:szCs w:val="24"/>
        </w:rPr>
      </w:pPr>
      <w:r w:rsidRPr="00816ECD">
        <w:rPr>
          <w:rFonts w:ascii="Arial" w:hAnsi="Arial" w:cs="Arial"/>
          <w:sz w:val="24"/>
          <w:szCs w:val="24"/>
        </w:rPr>
        <w:t>Predmetom dane za užívanie verejného priestranstva je osobitné užívanie verejného priestranstva a dočasné parkovanie motorového vozidla na vyhradenom priestore verejného priestranstva.</w:t>
      </w:r>
    </w:p>
    <w:p w:rsidR="00911EF5" w:rsidRDefault="00911EF5" w:rsidP="003968C1">
      <w:pPr>
        <w:pStyle w:val="Odsekzoznamu"/>
        <w:numPr>
          <w:ilvl w:val="0"/>
          <w:numId w:val="27"/>
        </w:numPr>
        <w:spacing w:after="0"/>
        <w:rPr>
          <w:rFonts w:ascii="Arial" w:hAnsi="Arial" w:cs="Arial"/>
          <w:sz w:val="24"/>
        </w:rPr>
      </w:pPr>
      <w:r w:rsidRPr="00816ECD">
        <w:rPr>
          <w:rFonts w:ascii="Arial" w:hAnsi="Arial" w:cs="Arial"/>
          <w:sz w:val="24"/>
        </w:rPr>
        <w:t>Osobitným  užívaním  verejného  priestranstva  sa</w:t>
      </w:r>
      <w:r w:rsidR="00816ECD">
        <w:rPr>
          <w:rFonts w:ascii="Arial" w:hAnsi="Arial" w:cs="Arial"/>
          <w:sz w:val="24"/>
        </w:rPr>
        <w:t xml:space="preserve"> podľa tohto VZN rozumie:</w:t>
      </w:r>
    </w:p>
    <w:p w:rsidR="00911EF5" w:rsidRDefault="00911EF5" w:rsidP="003968C1">
      <w:pPr>
        <w:pStyle w:val="Odsekzoznamu"/>
        <w:numPr>
          <w:ilvl w:val="0"/>
          <w:numId w:val="29"/>
        </w:numPr>
        <w:spacing w:after="0"/>
        <w:ind w:left="1134" w:hanging="425"/>
        <w:rPr>
          <w:rFonts w:ascii="Arial" w:hAnsi="Arial" w:cs="Arial"/>
          <w:sz w:val="24"/>
        </w:rPr>
      </w:pPr>
      <w:r w:rsidRPr="00816ECD">
        <w:rPr>
          <w:rFonts w:ascii="Arial" w:hAnsi="Arial" w:cs="Arial"/>
          <w:sz w:val="24"/>
        </w:rPr>
        <w:t>umiestnenie zariadenia slúž</w:t>
      </w:r>
      <w:r w:rsidR="00B6722A">
        <w:rPr>
          <w:rFonts w:ascii="Arial" w:hAnsi="Arial" w:cs="Arial"/>
          <w:sz w:val="24"/>
        </w:rPr>
        <w:t>iaceho na poskytovanie služieb,</w:t>
      </w:r>
    </w:p>
    <w:p w:rsidR="00911EF5" w:rsidRDefault="00911EF5" w:rsidP="003968C1">
      <w:pPr>
        <w:pStyle w:val="Odsekzoznamu"/>
        <w:numPr>
          <w:ilvl w:val="0"/>
          <w:numId w:val="29"/>
        </w:numPr>
        <w:spacing w:after="0"/>
        <w:ind w:left="1134" w:hanging="425"/>
        <w:rPr>
          <w:rFonts w:ascii="Arial" w:hAnsi="Arial" w:cs="Arial"/>
          <w:sz w:val="24"/>
        </w:rPr>
      </w:pPr>
      <w:r w:rsidRPr="00B6722A">
        <w:rPr>
          <w:rFonts w:ascii="Arial" w:hAnsi="Arial" w:cs="Arial"/>
          <w:sz w:val="24"/>
        </w:rPr>
        <w:t xml:space="preserve">umiestnenie stavebného zariadenia, predajného zariadenia, zariadenia cirkusu, zariadenia lunaparku a iných atrakcií, </w:t>
      </w:r>
    </w:p>
    <w:p w:rsidR="00911EF5" w:rsidRDefault="00911EF5" w:rsidP="003968C1">
      <w:pPr>
        <w:pStyle w:val="Odsekzoznamu"/>
        <w:numPr>
          <w:ilvl w:val="0"/>
          <w:numId w:val="29"/>
        </w:numPr>
        <w:spacing w:after="0"/>
        <w:ind w:left="1134" w:hanging="425"/>
        <w:rPr>
          <w:rFonts w:ascii="Arial" w:hAnsi="Arial" w:cs="Arial"/>
          <w:sz w:val="24"/>
        </w:rPr>
      </w:pPr>
      <w:r w:rsidRPr="00B6722A">
        <w:rPr>
          <w:rFonts w:ascii="Arial" w:hAnsi="Arial" w:cs="Arial"/>
          <w:sz w:val="24"/>
        </w:rPr>
        <w:t>umiestnenie skládky,  odpadu a tuhých palív na dobu  dlhšiu ako 3 dni</w:t>
      </w:r>
    </w:p>
    <w:p w:rsidR="00911EF5" w:rsidRDefault="00911EF5" w:rsidP="003968C1">
      <w:pPr>
        <w:pStyle w:val="Odsekzoznamu"/>
        <w:numPr>
          <w:ilvl w:val="0"/>
          <w:numId w:val="29"/>
        </w:numPr>
        <w:spacing w:after="0"/>
        <w:ind w:left="1134" w:hanging="425"/>
        <w:rPr>
          <w:rFonts w:ascii="Arial" w:hAnsi="Arial" w:cs="Arial"/>
          <w:sz w:val="24"/>
        </w:rPr>
      </w:pPr>
      <w:r w:rsidRPr="00B6722A">
        <w:rPr>
          <w:rFonts w:ascii="Arial" w:hAnsi="Arial" w:cs="Arial"/>
          <w:sz w:val="24"/>
        </w:rPr>
        <w:t>trvalé parkovanie motorového vozidla na verejnom priestranstve,</w:t>
      </w:r>
    </w:p>
    <w:p w:rsidR="00911EF5" w:rsidRDefault="00911EF5" w:rsidP="003968C1">
      <w:pPr>
        <w:pStyle w:val="Odsekzoznamu"/>
        <w:numPr>
          <w:ilvl w:val="0"/>
          <w:numId w:val="29"/>
        </w:numPr>
        <w:spacing w:after="0"/>
        <w:ind w:left="1134" w:hanging="425"/>
        <w:rPr>
          <w:rFonts w:ascii="Arial" w:hAnsi="Arial" w:cs="Arial"/>
          <w:sz w:val="24"/>
        </w:rPr>
      </w:pPr>
      <w:r w:rsidRPr="00B6722A">
        <w:rPr>
          <w:rFonts w:ascii="Arial" w:hAnsi="Arial" w:cs="Arial"/>
          <w:sz w:val="24"/>
        </w:rPr>
        <w:t>trvalé umiestnenie vraku motorového vozidla, škrupinovej garáže, maringotky</w:t>
      </w:r>
    </w:p>
    <w:p w:rsidR="00911EF5" w:rsidRPr="00B6722A" w:rsidRDefault="00911EF5" w:rsidP="003968C1">
      <w:pPr>
        <w:pStyle w:val="Odsekzoznamu"/>
        <w:numPr>
          <w:ilvl w:val="0"/>
          <w:numId w:val="29"/>
        </w:numPr>
        <w:spacing w:after="0"/>
        <w:ind w:left="1134" w:hanging="425"/>
        <w:rPr>
          <w:rFonts w:ascii="Arial" w:hAnsi="Arial" w:cs="Arial"/>
          <w:sz w:val="24"/>
        </w:rPr>
      </w:pPr>
      <w:r w:rsidRPr="00B6722A">
        <w:rPr>
          <w:rFonts w:ascii="Arial" w:hAnsi="Arial" w:cs="Arial"/>
          <w:sz w:val="24"/>
        </w:rPr>
        <w:t>umiestnenie skládky stavebné materiálu trvajúcej viac ako 1 deň</w:t>
      </w:r>
    </w:p>
    <w:p w:rsidR="00911EF5" w:rsidRDefault="00911EF5" w:rsidP="003968C1">
      <w:pPr>
        <w:pStyle w:val="Zkladntext"/>
        <w:numPr>
          <w:ilvl w:val="0"/>
          <w:numId w:val="27"/>
        </w:numPr>
        <w:spacing w:line="360" w:lineRule="auto"/>
        <w:jc w:val="left"/>
        <w:rPr>
          <w:rFonts w:ascii="Arial" w:hAnsi="Arial" w:cs="Arial"/>
          <w:sz w:val="24"/>
        </w:rPr>
      </w:pPr>
      <w:r w:rsidRPr="00B842F0">
        <w:rPr>
          <w:rFonts w:ascii="Arial" w:hAnsi="Arial" w:cs="Arial"/>
          <w:sz w:val="24"/>
        </w:rPr>
        <w:t>Daňovníkom je fyzická osoba alebo právnická oso</w:t>
      </w:r>
      <w:r w:rsidR="00B6722A">
        <w:rPr>
          <w:rFonts w:ascii="Arial" w:hAnsi="Arial" w:cs="Arial"/>
          <w:sz w:val="24"/>
        </w:rPr>
        <w:t xml:space="preserve">ba, ktorá verejné priestranstvo </w:t>
      </w:r>
      <w:r w:rsidRPr="00B842F0">
        <w:rPr>
          <w:rFonts w:ascii="Arial" w:hAnsi="Arial" w:cs="Arial"/>
          <w:sz w:val="24"/>
        </w:rPr>
        <w:t>užíva.</w:t>
      </w:r>
    </w:p>
    <w:p w:rsidR="00911EF5" w:rsidRDefault="00911EF5" w:rsidP="003968C1">
      <w:pPr>
        <w:pStyle w:val="Zkladntext"/>
        <w:numPr>
          <w:ilvl w:val="0"/>
          <w:numId w:val="27"/>
        </w:numPr>
        <w:spacing w:line="360" w:lineRule="auto"/>
        <w:jc w:val="left"/>
        <w:rPr>
          <w:rFonts w:ascii="Arial" w:hAnsi="Arial" w:cs="Arial"/>
          <w:sz w:val="24"/>
        </w:rPr>
      </w:pPr>
      <w:r w:rsidRPr="00B6722A">
        <w:rPr>
          <w:rFonts w:ascii="Arial" w:hAnsi="Arial" w:cs="Arial"/>
          <w:sz w:val="24"/>
        </w:rPr>
        <w:t>Základom dane za užívanie verejného priestranstva je výmera užívaného verejného priestranstva v m</w:t>
      </w:r>
      <w:r w:rsidRPr="00B6722A">
        <w:rPr>
          <w:rFonts w:ascii="Arial" w:hAnsi="Arial" w:cs="Arial"/>
          <w:sz w:val="24"/>
          <w:vertAlign w:val="superscript"/>
        </w:rPr>
        <w:t>2</w:t>
      </w:r>
      <w:r w:rsidRPr="00B6722A">
        <w:rPr>
          <w:rFonts w:ascii="Arial" w:hAnsi="Arial" w:cs="Arial"/>
          <w:sz w:val="24"/>
        </w:rPr>
        <w:t xml:space="preserve">  alebo parkovacie miesto.</w:t>
      </w:r>
    </w:p>
    <w:p w:rsidR="00911EF5" w:rsidRDefault="00911EF5" w:rsidP="003968C1">
      <w:pPr>
        <w:pStyle w:val="Zkladntext"/>
        <w:numPr>
          <w:ilvl w:val="0"/>
          <w:numId w:val="27"/>
        </w:numPr>
        <w:spacing w:line="360" w:lineRule="auto"/>
        <w:jc w:val="left"/>
        <w:rPr>
          <w:rFonts w:ascii="Arial" w:hAnsi="Arial" w:cs="Arial"/>
          <w:sz w:val="24"/>
        </w:rPr>
      </w:pPr>
      <w:r w:rsidRPr="00B6722A">
        <w:rPr>
          <w:rFonts w:ascii="Arial" w:hAnsi="Arial" w:cs="Arial"/>
          <w:sz w:val="24"/>
        </w:rPr>
        <w:lastRenderedPageBreak/>
        <w:t>Sadzba  dane je:</w:t>
      </w:r>
    </w:p>
    <w:p w:rsidR="00911EF5" w:rsidRDefault="00911EF5" w:rsidP="003968C1">
      <w:pPr>
        <w:pStyle w:val="Zkladntext"/>
        <w:numPr>
          <w:ilvl w:val="0"/>
          <w:numId w:val="30"/>
        </w:numPr>
        <w:tabs>
          <w:tab w:val="left" w:pos="6663"/>
        </w:tabs>
        <w:spacing w:line="360" w:lineRule="auto"/>
        <w:ind w:left="1134" w:hanging="425"/>
        <w:jc w:val="left"/>
        <w:rPr>
          <w:rFonts w:ascii="Arial" w:hAnsi="Arial" w:cs="Arial"/>
          <w:sz w:val="24"/>
        </w:rPr>
      </w:pPr>
      <w:r w:rsidRPr="00B842F0">
        <w:rPr>
          <w:rFonts w:ascii="Arial" w:hAnsi="Arial" w:cs="Arial"/>
          <w:sz w:val="24"/>
        </w:rPr>
        <w:t>za trvalé  parkovanie</w:t>
      </w:r>
      <w:r w:rsidR="00B6722A">
        <w:rPr>
          <w:rFonts w:ascii="Arial" w:hAnsi="Arial" w:cs="Arial"/>
          <w:sz w:val="24"/>
        </w:rPr>
        <w:t xml:space="preserve"> motorového vozidla je sadzba</w:t>
      </w:r>
      <w:r w:rsidR="00B6722A">
        <w:rPr>
          <w:rFonts w:ascii="Arial" w:hAnsi="Arial" w:cs="Arial"/>
          <w:sz w:val="24"/>
        </w:rPr>
        <w:tab/>
      </w:r>
      <w:r w:rsidRPr="00B842F0">
        <w:rPr>
          <w:rFonts w:ascii="Arial" w:hAnsi="Arial" w:cs="Arial"/>
          <w:b/>
          <w:sz w:val="24"/>
        </w:rPr>
        <w:t>0,0497 €</w:t>
      </w:r>
      <w:r w:rsidRPr="00B842F0">
        <w:rPr>
          <w:rFonts w:ascii="Arial" w:hAnsi="Arial" w:cs="Arial"/>
          <w:sz w:val="24"/>
        </w:rPr>
        <w:t xml:space="preserve">  za 1m</w:t>
      </w:r>
      <w:r w:rsidRPr="00B6722A">
        <w:rPr>
          <w:rFonts w:ascii="Arial" w:hAnsi="Arial" w:cs="Arial"/>
          <w:sz w:val="24"/>
          <w:vertAlign w:val="superscript"/>
        </w:rPr>
        <w:t>2</w:t>
      </w:r>
      <w:r w:rsidR="00B6722A">
        <w:rPr>
          <w:rFonts w:ascii="Arial" w:hAnsi="Arial" w:cs="Arial"/>
          <w:sz w:val="24"/>
        </w:rPr>
        <w:t>/</w:t>
      </w:r>
      <w:r w:rsidRPr="00B842F0">
        <w:rPr>
          <w:rFonts w:ascii="Arial" w:hAnsi="Arial" w:cs="Arial"/>
          <w:sz w:val="24"/>
        </w:rPr>
        <w:t>deň</w:t>
      </w:r>
    </w:p>
    <w:p w:rsidR="00911EF5" w:rsidRDefault="00911EF5" w:rsidP="003968C1">
      <w:pPr>
        <w:pStyle w:val="Zkladntext"/>
        <w:numPr>
          <w:ilvl w:val="0"/>
          <w:numId w:val="30"/>
        </w:numPr>
        <w:tabs>
          <w:tab w:val="left" w:pos="6663"/>
        </w:tabs>
        <w:spacing w:line="360" w:lineRule="auto"/>
        <w:ind w:left="1134" w:hanging="425"/>
        <w:jc w:val="left"/>
        <w:rPr>
          <w:rFonts w:ascii="Arial" w:hAnsi="Arial" w:cs="Arial"/>
          <w:sz w:val="24"/>
        </w:rPr>
      </w:pPr>
      <w:r w:rsidRPr="00B6722A">
        <w:rPr>
          <w:rFonts w:ascii="Arial" w:hAnsi="Arial" w:cs="Arial"/>
          <w:sz w:val="24"/>
        </w:rPr>
        <w:t xml:space="preserve">za  trvalé parkovanie vraku motorového vozidla  </w:t>
      </w:r>
      <w:r w:rsidR="00B6722A">
        <w:rPr>
          <w:rFonts w:ascii="Arial" w:hAnsi="Arial" w:cs="Arial"/>
          <w:sz w:val="24"/>
        </w:rPr>
        <w:tab/>
      </w:r>
      <w:r w:rsidRPr="00B6722A">
        <w:rPr>
          <w:rFonts w:ascii="Arial" w:hAnsi="Arial" w:cs="Arial"/>
          <w:b/>
          <w:sz w:val="24"/>
        </w:rPr>
        <w:t>0,03319 €</w:t>
      </w:r>
      <w:r w:rsidRPr="00B6722A">
        <w:rPr>
          <w:rFonts w:ascii="Arial" w:hAnsi="Arial" w:cs="Arial"/>
          <w:sz w:val="24"/>
        </w:rPr>
        <w:t xml:space="preserve"> za 1m</w:t>
      </w:r>
      <w:r w:rsidRPr="00B6722A">
        <w:rPr>
          <w:rFonts w:ascii="Arial" w:hAnsi="Arial" w:cs="Arial"/>
          <w:sz w:val="24"/>
          <w:vertAlign w:val="superscript"/>
        </w:rPr>
        <w:t>2</w:t>
      </w:r>
      <w:r w:rsidRPr="00B6722A">
        <w:rPr>
          <w:rFonts w:ascii="Arial" w:hAnsi="Arial" w:cs="Arial"/>
          <w:sz w:val="24"/>
        </w:rPr>
        <w:t>/deň</w:t>
      </w:r>
    </w:p>
    <w:p w:rsidR="00911EF5" w:rsidRPr="00760580" w:rsidRDefault="00911EF5" w:rsidP="003968C1">
      <w:pPr>
        <w:pStyle w:val="Zkladntext"/>
        <w:numPr>
          <w:ilvl w:val="0"/>
          <w:numId w:val="30"/>
        </w:numPr>
        <w:tabs>
          <w:tab w:val="left" w:pos="6804"/>
        </w:tabs>
        <w:spacing w:line="360" w:lineRule="auto"/>
        <w:ind w:left="1134" w:hanging="425"/>
        <w:jc w:val="left"/>
        <w:rPr>
          <w:rFonts w:ascii="Arial" w:hAnsi="Arial" w:cs="Arial"/>
          <w:sz w:val="24"/>
        </w:rPr>
      </w:pPr>
      <w:r w:rsidRPr="00760580">
        <w:rPr>
          <w:rFonts w:ascii="Arial" w:hAnsi="Arial" w:cs="Arial"/>
          <w:sz w:val="24"/>
        </w:rPr>
        <w:t xml:space="preserve">za umiestnenie skládky stavebného materiálu trvajúcej viac ako jeden deň   </w:t>
      </w:r>
    </w:p>
    <w:p w:rsidR="00911EF5" w:rsidRDefault="00760580" w:rsidP="003965D4">
      <w:pPr>
        <w:pStyle w:val="Zkladntext"/>
        <w:tabs>
          <w:tab w:val="left" w:pos="6663"/>
        </w:tabs>
        <w:spacing w:line="360" w:lineRule="auto"/>
        <w:jc w:val="left"/>
        <w:rPr>
          <w:rFonts w:ascii="Arial" w:hAnsi="Arial" w:cs="Arial"/>
          <w:sz w:val="24"/>
        </w:rPr>
      </w:pPr>
      <w:r>
        <w:rPr>
          <w:rFonts w:ascii="Arial" w:hAnsi="Arial" w:cs="Arial"/>
          <w:b/>
          <w:sz w:val="24"/>
        </w:rPr>
        <w:tab/>
      </w:r>
      <w:r w:rsidR="00911EF5" w:rsidRPr="00B842F0">
        <w:rPr>
          <w:rFonts w:ascii="Arial" w:hAnsi="Arial" w:cs="Arial"/>
          <w:b/>
          <w:sz w:val="24"/>
        </w:rPr>
        <w:t>0,0331 €,</w:t>
      </w:r>
      <w:r w:rsidR="003965D4">
        <w:rPr>
          <w:rFonts w:ascii="Arial" w:hAnsi="Arial" w:cs="Arial"/>
          <w:sz w:val="24"/>
        </w:rPr>
        <w:t xml:space="preserve"> za </w:t>
      </w:r>
      <w:r w:rsidR="00911EF5" w:rsidRPr="00B842F0">
        <w:rPr>
          <w:rFonts w:ascii="Arial" w:hAnsi="Arial" w:cs="Arial"/>
          <w:sz w:val="24"/>
        </w:rPr>
        <w:t>1m</w:t>
      </w:r>
      <w:r w:rsidR="00911EF5" w:rsidRPr="00760580">
        <w:rPr>
          <w:rFonts w:ascii="Arial" w:hAnsi="Arial" w:cs="Arial"/>
          <w:sz w:val="24"/>
          <w:vertAlign w:val="superscript"/>
        </w:rPr>
        <w:t>2</w:t>
      </w:r>
      <w:r w:rsidR="00911EF5" w:rsidRPr="00B842F0">
        <w:rPr>
          <w:rFonts w:ascii="Arial" w:hAnsi="Arial" w:cs="Arial"/>
          <w:sz w:val="24"/>
        </w:rPr>
        <w:t>/deň</w:t>
      </w:r>
    </w:p>
    <w:p w:rsidR="00911EF5" w:rsidRPr="003965D4" w:rsidRDefault="00911EF5" w:rsidP="003968C1">
      <w:pPr>
        <w:pStyle w:val="Zkladntext"/>
        <w:numPr>
          <w:ilvl w:val="0"/>
          <w:numId w:val="30"/>
        </w:numPr>
        <w:tabs>
          <w:tab w:val="left" w:pos="6663"/>
        </w:tabs>
        <w:spacing w:line="360" w:lineRule="auto"/>
        <w:ind w:left="1134" w:hanging="425"/>
        <w:jc w:val="left"/>
        <w:rPr>
          <w:rFonts w:ascii="Arial" w:hAnsi="Arial" w:cs="Arial"/>
          <w:sz w:val="24"/>
        </w:rPr>
      </w:pPr>
      <w:r w:rsidRPr="003965D4">
        <w:rPr>
          <w:rFonts w:ascii="Arial" w:hAnsi="Arial" w:cs="Arial"/>
          <w:sz w:val="24"/>
        </w:rPr>
        <w:t xml:space="preserve">za umiestnenie skládky, odpadu a  tuhých palív na dobu dlhšiu ako 3 dni </w:t>
      </w:r>
    </w:p>
    <w:p w:rsidR="00911EF5" w:rsidRDefault="003965D4" w:rsidP="003965D4">
      <w:pPr>
        <w:pStyle w:val="Zkladntext"/>
        <w:tabs>
          <w:tab w:val="left" w:pos="6663"/>
        </w:tabs>
        <w:spacing w:line="360" w:lineRule="auto"/>
        <w:jc w:val="left"/>
        <w:rPr>
          <w:rFonts w:ascii="Arial" w:hAnsi="Arial" w:cs="Arial"/>
          <w:sz w:val="24"/>
        </w:rPr>
      </w:pPr>
      <w:r>
        <w:rPr>
          <w:rFonts w:ascii="Arial" w:hAnsi="Arial" w:cs="Arial"/>
          <w:b/>
          <w:sz w:val="24"/>
        </w:rPr>
        <w:tab/>
      </w:r>
      <w:r w:rsidR="00911EF5" w:rsidRPr="00B842F0">
        <w:rPr>
          <w:rFonts w:ascii="Arial" w:hAnsi="Arial" w:cs="Arial"/>
          <w:b/>
          <w:sz w:val="24"/>
        </w:rPr>
        <w:t>0,0995 €,</w:t>
      </w:r>
      <w:r>
        <w:rPr>
          <w:rFonts w:ascii="Arial" w:hAnsi="Arial" w:cs="Arial"/>
          <w:sz w:val="24"/>
        </w:rPr>
        <w:t xml:space="preserve"> za </w:t>
      </w:r>
      <w:r w:rsidR="00911EF5" w:rsidRPr="00B842F0">
        <w:rPr>
          <w:rFonts w:ascii="Arial" w:hAnsi="Arial" w:cs="Arial"/>
          <w:sz w:val="24"/>
        </w:rPr>
        <w:t>1m</w:t>
      </w:r>
      <w:r w:rsidR="00911EF5" w:rsidRPr="00760580">
        <w:rPr>
          <w:rFonts w:ascii="Arial" w:hAnsi="Arial" w:cs="Arial"/>
          <w:sz w:val="24"/>
          <w:vertAlign w:val="superscript"/>
        </w:rPr>
        <w:t>2</w:t>
      </w:r>
      <w:r w:rsidR="00911EF5" w:rsidRPr="00B842F0">
        <w:rPr>
          <w:rFonts w:ascii="Arial" w:hAnsi="Arial" w:cs="Arial"/>
          <w:sz w:val="24"/>
        </w:rPr>
        <w:t>/deň</w:t>
      </w:r>
    </w:p>
    <w:p w:rsidR="003965D4" w:rsidRDefault="00911EF5" w:rsidP="003968C1">
      <w:pPr>
        <w:pStyle w:val="Zkladntext"/>
        <w:numPr>
          <w:ilvl w:val="0"/>
          <w:numId w:val="30"/>
        </w:numPr>
        <w:tabs>
          <w:tab w:val="left" w:pos="6663"/>
        </w:tabs>
        <w:spacing w:line="360" w:lineRule="auto"/>
        <w:ind w:left="1134" w:hanging="425"/>
        <w:jc w:val="left"/>
        <w:rPr>
          <w:rFonts w:ascii="Arial" w:hAnsi="Arial" w:cs="Arial"/>
          <w:sz w:val="24"/>
        </w:rPr>
      </w:pPr>
      <w:r w:rsidRPr="003965D4">
        <w:rPr>
          <w:rFonts w:ascii="Arial" w:hAnsi="Arial" w:cs="Arial"/>
          <w:sz w:val="24"/>
        </w:rPr>
        <w:t>za umiestnenie stavebného, výrobného, predajného, spracovateľského zariadenia na</w:t>
      </w:r>
      <w:r w:rsidR="003965D4">
        <w:rPr>
          <w:rFonts w:ascii="Arial" w:hAnsi="Arial" w:cs="Arial"/>
          <w:sz w:val="24"/>
        </w:rPr>
        <w:t xml:space="preserve"> </w:t>
      </w:r>
      <w:r w:rsidRPr="003965D4">
        <w:rPr>
          <w:rFonts w:ascii="Arial" w:hAnsi="Arial" w:cs="Arial"/>
          <w:sz w:val="24"/>
        </w:rPr>
        <w:t xml:space="preserve">verejnom priestranstve fyzickými i právnickými osobami  </w:t>
      </w:r>
    </w:p>
    <w:p w:rsidR="00911EF5" w:rsidRDefault="003965D4" w:rsidP="003965D4">
      <w:pPr>
        <w:pStyle w:val="Zkladntext"/>
        <w:tabs>
          <w:tab w:val="left" w:pos="6663"/>
        </w:tabs>
        <w:spacing w:line="360" w:lineRule="auto"/>
        <w:ind w:left="1134"/>
        <w:jc w:val="left"/>
        <w:rPr>
          <w:rFonts w:ascii="Arial" w:hAnsi="Arial" w:cs="Arial"/>
          <w:sz w:val="24"/>
        </w:rPr>
      </w:pPr>
      <w:r>
        <w:rPr>
          <w:rFonts w:ascii="Arial" w:hAnsi="Arial" w:cs="Arial"/>
          <w:sz w:val="24"/>
        </w:rPr>
        <w:tab/>
      </w:r>
      <w:r w:rsidR="00911EF5" w:rsidRPr="003965D4">
        <w:rPr>
          <w:rFonts w:ascii="Arial" w:hAnsi="Arial" w:cs="Arial"/>
          <w:b/>
          <w:sz w:val="24"/>
        </w:rPr>
        <w:t xml:space="preserve">0,0663 €, </w:t>
      </w:r>
      <w:r w:rsidR="00911EF5" w:rsidRPr="003965D4">
        <w:rPr>
          <w:rFonts w:ascii="Arial" w:hAnsi="Arial" w:cs="Arial"/>
          <w:sz w:val="24"/>
        </w:rPr>
        <w:t xml:space="preserve"> za 1m</w:t>
      </w:r>
      <w:r w:rsidR="00911EF5" w:rsidRPr="003965D4">
        <w:rPr>
          <w:rFonts w:ascii="Arial" w:hAnsi="Arial" w:cs="Arial"/>
          <w:sz w:val="24"/>
          <w:vertAlign w:val="superscript"/>
        </w:rPr>
        <w:t>2</w:t>
      </w:r>
      <w:r w:rsidR="00911EF5" w:rsidRPr="003965D4">
        <w:rPr>
          <w:rFonts w:ascii="Arial" w:hAnsi="Arial" w:cs="Arial"/>
          <w:sz w:val="24"/>
        </w:rPr>
        <w:t>/deň</w:t>
      </w:r>
    </w:p>
    <w:p w:rsidR="003965D4" w:rsidRDefault="00911EF5" w:rsidP="003968C1">
      <w:pPr>
        <w:pStyle w:val="Zkladntext"/>
        <w:numPr>
          <w:ilvl w:val="0"/>
          <w:numId w:val="30"/>
        </w:numPr>
        <w:tabs>
          <w:tab w:val="left" w:pos="6663"/>
        </w:tabs>
        <w:spacing w:line="360" w:lineRule="auto"/>
        <w:ind w:left="1134" w:hanging="425"/>
        <w:jc w:val="left"/>
        <w:rPr>
          <w:rFonts w:ascii="Arial" w:hAnsi="Arial" w:cs="Arial"/>
          <w:sz w:val="24"/>
        </w:rPr>
      </w:pPr>
      <w:r w:rsidRPr="003965D4">
        <w:rPr>
          <w:rFonts w:ascii="Arial" w:hAnsi="Arial" w:cs="Arial"/>
          <w:sz w:val="24"/>
        </w:rPr>
        <w:t xml:space="preserve">za umiestnenie cirkusu, lunaparku alebo inej zábavnej atrakcie  </w:t>
      </w:r>
    </w:p>
    <w:p w:rsidR="00911EF5" w:rsidRDefault="003965D4" w:rsidP="003965D4">
      <w:pPr>
        <w:pStyle w:val="Zkladntext"/>
        <w:tabs>
          <w:tab w:val="left" w:pos="6663"/>
        </w:tabs>
        <w:spacing w:line="360" w:lineRule="auto"/>
        <w:ind w:left="1134"/>
        <w:jc w:val="left"/>
        <w:rPr>
          <w:rFonts w:ascii="Arial" w:hAnsi="Arial" w:cs="Arial"/>
          <w:sz w:val="24"/>
        </w:rPr>
      </w:pPr>
      <w:r>
        <w:rPr>
          <w:rFonts w:ascii="Arial" w:hAnsi="Arial" w:cs="Arial"/>
          <w:sz w:val="24"/>
        </w:rPr>
        <w:tab/>
      </w:r>
      <w:r w:rsidR="00911EF5" w:rsidRPr="003965D4">
        <w:rPr>
          <w:rFonts w:ascii="Arial" w:hAnsi="Arial" w:cs="Arial"/>
          <w:b/>
          <w:sz w:val="24"/>
        </w:rPr>
        <w:t>0,03319 €</w:t>
      </w:r>
      <w:r w:rsidR="00911EF5" w:rsidRPr="003965D4">
        <w:rPr>
          <w:rFonts w:ascii="Arial" w:hAnsi="Arial" w:cs="Arial"/>
          <w:sz w:val="24"/>
        </w:rPr>
        <w:t xml:space="preserve"> </w:t>
      </w:r>
      <w:r w:rsidR="00911EF5" w:rsidRPr="00B842F0">
        <w:rPr>
          <w:rFonts w:ascii="Arial" w:hAnsi="Arial" w:cs="Arial"/>
          <w:sz w:val="24"/>
        </w:rPr>
        <w:t>za 1m</w:t>
      </w:r>
      <w:r w:rsidR="00911EF5" w:rsidRPr="00760580">
        <w:rPr>
          <w:rFonts w:ascii="Arial" w:hAnsi="Arial" w:cs="Arial"/>
          <w:sz w:val="24"/>
          <w:vertAlign w:val="superscript"/>
        </w:rPr>
        <w:t>2</w:t>
      </w:r>
      <w:r w:rsidR="00911EF5" w:rsidRPr="00B842F0">
        <w:rPr>
          <w:rFonts w:ascii="Arial" w:hAnsi="Arial" w:cs="Arial"/>
          <w:sz w:val="24"/>
        </w:rPr>
        <w:t>/deň</w:t>
      </w:r>
    </w:p>
    <w:p w:rsidR="00911EF5" w:rsidRDefault="00911EF5" w:rsidP="003968C1">
      <w:pPr>
        <w:pStyle w:val="Zkladntext"/>
        <w:numPr>
          <w:ilvl w:val="0"/>
          <w:numId w:val="30"/>
        </w:numPr>
        <w:tabs>
          <w:tab w:val="left" w:pos="6663"/>
        </w:tabs>
        <w:spacing w:line="360" w:lineRule="auto"/>
        <w:ind w:left="1134" w:hanging="425"/>
        <w:jc w:val="left"/>
        <w:rPr>
          <w:rFonts w:ascii="Arial" w:hAnsi="Arial" w:cs="Arial"/>
          <w:sz w:val="24"/>
        </w:rPr>
      </w:pPr>
      <w:r w:rsidRPr="000C769E">
        <w:rPr>
          <w:rFonts w:ascii="Arial" w:hAnsi="Arial" w:cs="Arial"/>
          <w:sz w:val="24"/>
        </w:rPr>
        <w:t>za umiestnenie inej skládky /</w:t>
      </w:r>
      <w:r w:rsidR="00C853DB" w:rsidRPr="000C769E">
        <w:rPr>
          <w:rFonts w:ascii="Arial" w:hAnsi="Arial" w:cs="Arial"/>
          <w:sz w:val="24"/>
        </w:rPr>
        <w:t>napr. dreva</w:t>
      </w:r>
      <w:r w:rsidRPr="000C769E">
        <w:rPr>
          <w:rFonts w:ascii="Arial" w:hAnsi="Arial" w:cs="Arial"/>
          <w:sz w:val="24"/>
        </w:rPr>
        <w:t xml:space="preserve"> na výrobné a spracovateľské účely/  </w:t>
      </w:r>
      <w:r w:rsidR="000C769E">
        <w:rPr>
          <w:rFonts w:ascii="Arial" w:hAnsi="Arial" w:cs="Arial"/>
          <w:sz w:val="24"/>
        </w:rPr>
        <w:tab/>
      </w:r>
      <w:r w:rsidRPr="000C769E">
        <w:rPr>
          <w:rFonts w:ascii="Arial" w:hAnsi="Arial" w:cs="Arial"/>
          <w:b/>
          <w:sz w:val="24"/>
        </w:rPr>
        <w:t>0,0663 €</w:t>
      </w:r>
      <w:r w:rsidRPr="000C769E">
        <w:rPr>
          <w:rFonts w:ascii="Arial" w:hAnsi="Arial" w:cs="Arial"/>
          <w:sz w:val="24"/>
        </w:rPr>
        <w:t xml:space="preserve"> , za 1m</w:t>
      </w:r>
      <w:r w:rsidRPr="000C769E">
        <w:rPr>
          <w:rFonts w:ascii="Arial" w:hAnsi="Arial" w:cs="Arial"/>
          <w:sz w:val="24"/>
          <w:vertAlign w:val="superscript"/>
        </w:rPr>
        <w:t>2</w:t>
      </w:r>
      <w:r w:rsidRPr="000C769E">
        <w:rPr>
          <w:rFonts w:ascii="Arial" w:hAnsi="Arial" w:cs="Arial"/>
          <w:sz w:val="24"/>
        </w:rPr>
        <w:t>/deň</w:t>
      </w:r>
    </w:p>
    <w:p w:rsidR="000C769E" w:rsidRDefault="00911EF5" w:rsidP="003968C1">
      <w:pPr>
        <w:pStyle w:val="Zkladntext"/>
        <w:numPr>
          <w:ilvl w:val="0"/>
          <w:numId w:val="30"/>
        </w:numPr>
        <w:tabs>
          <w:tab w:val="left" w:pos="6663"/>
        </w:tabs>
        <w:spacing w:line="360" w:lineRule="auto"/>
        <w:ind w:left="1134" w:hanging="425"/>
        <w:jc w:val="left"/>
        <w:rPr>
          <w:rFonts w:ascii="Arial" w:hAnsi="Arial" w:cs="Arial"/>
          <w:sz w:val="24"/>
        </w:rPr>
      </w:pPr>
      <w:r w:rsidRPr="000C769E">
        <w:rPr>
          <w:rFonts w:ascii="Arial" w:hAnsi="Arial" w:cs="Arial"/>
          <w:sz w:val="24"/>
        </w:rPr>
        <w:t>za dočasné umiestnenie škrupinov</w:t>
      </w:r>
      <w:r w:rsidR="000C769E">
        <w:rPr>
          <w:rFonts w:ascii="Arial" w:hAnsi="Arial" w:cs="Arial"/>
          <w:sz w:val="24"/>
        </w:rPr>
        <w:t xml:space="preserve">ej </w:t>
      </w:r>
      <w:r w:rsidR="00C853DB">
        <w:rPr>
          <w:rFonts w:ascii="Arial" w:hAnsi="Arial" w:cs="Arial"/>
          <w:sz w:val="24"/>
        </w:rPr>
        <w:t>garáže, maringotky</w:t>
      </w:r>
      <w:r w:rsidR="000C769E">
        <w:rPr>
          <w:rFonts w:ascii="Arial" w:hAnsi="Arial" w:cs="Arial"/>
          <w:sz w:val="24"/>
        </w:rPr>
        <w:t xml:space="preserve"> a pod.</w:t>
      </w:r>
    </w:p>
    <w:p w:rsidR="000C769E" w:rsidRDefault="000C769E" w:rsidP="000C769E">
      <w:pPr>
        <w:pStyle w:val="Zkladntext"/>
        <w:tabs>
          <w:tab w:val="left" w:pos="6663"/>
        </w:tabs>
        <w:spacing w:line="360" w:lineRule="auto"/>
        <w:ind w:left="1134"/>
        <w:jc w:val="left"/>
        <w:rPr>
          <w:rFonts w:ascii="Arial" w:hAnsi="Arial" w:cs="Arial"/>
          <w:sz w:val="24"/>
        </w:rPr>
      </w:pPr>
      <w:r>
        <w:rPr>
          <w:rFonts w:ascii="Arial" w:hAnsi="Arial" w:cs="Arial"/>
          <w:sz w:val="24"/>
        </w:rPr>
        <w:tab/>
      </w:r>
      <w:r w:rsidR="00911EF5" w:rsidRPr="000C769E">
        <w:rPr>
          <w:rFonts w:ascii="Arial" w:hAnsi="Arial" w:cs="Arial"/>
          <w:b/>
          <w:sz w:val="24"/>
        </w:rPr>
        <w:t>0,0331 €</w:t>
      </w:r>
      <w:r w:rsidR="00911EF5" w:rsidRPr="000C769E">
        <w:rPr>
          <w:rFonts w:ascii="Arial" w:hAnsi="Arial" w:cs="Arial"/>
          <w:sz w:val="24"/>
        </w:rPr>
        <w:t xml:space="preserve"> za 1m</w:t>
      </w:r>
      <w:r w:rsidR="00911EF5" w:rsidRPr="000C769E">
        <w:rPr>
          <w:rFonts w:ascii="Arial" w:hAnsi="Arial" w:cs="Arial"/>
          <w:sz w:val="24"/>
          <w:vertAlign w:val="superscript"/>
        </w:rPr>
        <w:t>2</w:t>
      </w:r>
      <w:r>
        <w:rPr>
          <w:rFonts w:ascii="Arial" w:hAnsi="Arial" w:cs="Arial"/>
          <w:sz w:val="24"/>
        </w:rPr>
        <w:t>/deň</w:t>
      </w:r>
    </w:p>
    <w:p w:rsidR="00911EF5" w:rsidRDefault="00911EF5" w:rsidP="003968C1">
      <w:pPr>
        <w:pStyle w:val="Zkladntext"/>
        <w:numPr>
          <w:ilvl w:val="0"/>
          <w:numId w:val="27"/>
        </w:numPr>
        <w:tabs>
          <w:tab w:val="left" w:pos="6663"/>
        </w:tabs>
        <w:spacing w:line="360" w:lineRule="auto"/>
        <w:jc w:val="left"/>
        <w:rPr>
          <w:rFonts w:ascii="Arial" w:hAnsi="Arial" w:cs="Arial"/>
          <w:sz w:val="24"/>
        </w:rPr>
      </w:pPr>
      <w:r w:rsidRPr="00B842F0">
        <w:rPr>
          <w:rFonts w:ascii="Arial" w:hAnsi="Arial" w:cs="Arial"/>
          <w:sz w:val="24"/>
        </w:rPr>
        <w:t xml:space="preserve">Daňová povinnosť vzniká začatím užívania verejného priestranstva a zaniká ukončením užívania verejného priestranstva. </w:t>
      </w:r>
      <w:r w:rsidRPr="000C769E">
        <w:rPr>
          <w:rFonts w:ascii="Arial" w:hAnsi="Arial" w:cs="Arial"/>
          <w:sz w:val="24"/>
          <w:u w:val="single"/>
        </w:rPr>
        <w:t>Daňovník je povinný</w:t>
      </w:r>
      <w:r w:rsidRPr="000C769E">
        <w:rPr>
          <w:rFonts w:ascii="Arial" w:hAnsi="Arial" w:cs="Arial"/>
          <w:sz w:val="24"/>
        </w:rPr>
        <w:t xml:space="preserve">  osobne   alebo  písomne  podať oznámenie o začatí užívania verejného priestranstva Obecnému úradu vo Vaďovciach - a to  pred  začatím  osobitného  užívania  verejného priestranstva, výnimočne v deň,  v ktorom  sa má  realizovať užívanie verejného priestranstva. </w:t>
      </w:r>
      <w:r w:rsidRPr="000C769E">
        <w:rPr>
          <w:rFonts w:ascii="Arial" w:hAnsi="Arial" w:cs="Arial"/>
          <w:sz w:val="24"/>
          <w:u w:val="single"/>
        </w:rPr>
        <w:t>Daňovník je tiež povinný</w:t>
      </w:r>
      <w:r w:rsidRPr="000C769E">
        <w:rPr>
          <w:rFonts w:ascii="Arial" w:hAnsi="Arial" w:cs="Arial"/>
          <w:sz w:val="24"/>
        </w:rPr>
        <w:t xml:space="preserve"> ohlásiť do 3 dní každú skutočnosť, ktorá  má  alebo  môže  mať  vplyv  na  výšku  stanovenej, resp. zaplatenej dane. </w:t>
      </w:r>
      <w:r w:rsidRPr="000C769E">
        <w:rPr>
          <w:rFonts w:ascii="Arial" w:hAnsi="Arial" w:cs="Arial"/>
          <w:sz w:val="24"/>
          <w:u w:val="single"/>
        </w:rPr>
        <w:t>Daňovník je povinný</w:t>
      </w:r>
      <w:r w:rsidRPr="000C769E">
        <w:rPr>
          <w:rFonts w:ascii="Arial" w:hAnsi="Arial" w:cs="Arial"/>
          <w:sz w:val="24"/>
        </w:rPr>
        <w:t xml:space="preserve"> oznámiť Obecnému úradu vo Vaďovciach skutočnosť, že osobitné užívanie verejného priestranstva skončilo a verejné priestranstvo bolo uvedené do pôvodného stavu.</w:t>
      </w:r>
    </w:p>
    <w:p w:rsidR="00911EF5" w:rsidRDefault="00911EF5" w:rsidP="003968C1">
      <w:pPr>
        <w:pStyle w:val="Zkladntext"/>
        <w:numPr>
          <w:ilvl w:val="0"/>
          <w:numId w:val="27"/>
        </w:numPr>
        <w:tabs>
          <w:tab w:val="left" w:pos="6663"/>
        </w:tabs>
        <w:spacing w:line="360" w:lineRule="auto"/>
        <w:jc w:val="left"/>
        <w:rPr>
          <w:rFonts w:ascii="Arial" w:hAnsi="Arial" w:cs="Arial"/>
          <w:sz w:val="24"/>
        </w:rPr>
      </w:pPr>
      <w:r w:rsidRPr="000C769E">
        <w:rPr>
          <w:rFonts w:ascii="Arial" w:hAnsi="Arial" w:cs="Arial"/>
          <w:sz w:val="24"/>
        </w:rPr>
        <w:t>Miestnu daň obec vyrubí platobným výmerom a splatnosť sa stanovuje nasledovne:</w:t>
      </w:r>
    </w:p>
    <w:p w:rsidR="00911EF5" w:rsidRDefault="00911EF5" w:rsidP="003968C1">
      <w:pPr>
        <w:pStyle w:val="Zkladntext"/>
        <w:numPr>
          <w:ilvl w:val="0"/>
          <w:numId w:val="31"/>
        </w:numPr>
        <w:tabs>
          <w:tab w:val="left" w:pos="6663"/>
        </w:tabs>
        <w:spacing w:line="360" w:lineRule="auto"/>
        <w:ind w:left="1134" w:hanging="425"/>
        <w:jc w:val="left"/>
        <w:rPr>
          <w:rFonts w:ascii="Arial" w:hAnsi="Arial" w:cs="Arial"/>
          <w:sz w:val="24"/>
        </w:rPr>
      </w:pPr>
      <w:proofErr w:type="spellStart"/>
      <w:r w:rsidRPr="00A15E2D">
        <w:rPr>
          <w:rFonts w:ascii="Arial" w:hAnsi="Arial" w:cs="Arial"/>
          <w:sz w:val="24"/>
        </w:rPr>
        <w:t>jednorázovo</w:t>
      </w:r>
      <w:proofErr w:type="spellEnd"/>
      <w:r w:rsidRPr="00A15E2D">
        <w:rPr>
          <w:rFonts w:ascii="Arial" w:hAnsi="Arial" w:cs="Arial"/>
          <w:sz w:val="24"/>
        </w:rPr>
        <w:t xml:space="preserve"> v hotovosti do pokladne obecného úradu,</w:t>
      </w:r>
    </w:p>
    <w:p w:rsidR="00911EF5" w:rsidRDefault="00911EF5" w:rsidP="003968C1">
      <w:pPr>
        <w:pStyle w:val="Zkladntext"/>
        <w:numPr>
          <w:ilvl w:val="0"/>
          <w:numId w:val="31"/>
        </w:numPr>
        <w:tabs>
          <w:tab w:val="left" w:pos="6663"/>
        </w:tabs>
        <w:spacing w:line="360" w:lineRule="auto"/>
        <w:ind w:left="1134" w:hanging="425"/>
        <w:jc w:val="left"/>
        <w:rPr>
          <w:rFonts w:ascii="Arial" w:hAnsi="Arial" w:cs="Arial"/>
          <w:sz w:val="24"/>
        </w:rPr>
      </w:pPr>
      <w:r w:rsidRPr="00A15E2D">
        <w:rPr>
          <w:rFonts w:ascii="Arial" w:hAnsi="Arial" w:cs="Arial"/>
          <w:sz w:val="24"/>
        </w:rPr>
        <w:t>pri  dobe užívania verejného  priestranstva najviac 15 dní pri ohlasovaní vzniku poplatkovej povinností na Obecnom úrade vo Vaďovciach,</w:t>
      </w:r>
    </w:p>
    <w:p w:rsidR="00911EF5" w:rsidRPr="00A15E2D" w:rsidRDefault="00911EF5" w:rsidP="003968C1">
      <w:pPr>
        <w:pStyle w:val="Zkladntext"/>
        <w:numPr>
          <w:ilvl w:val="0"/>
          <w:numId w:val="31"/>
        </w:numPr>
        <w:tabs>
          <w:tab w:val="left" w:pos="6663"/>
        </w:tabs>
        <w:spacing w:line="360" w:lineRule="auto"/>
        <w:ind w:left="1134" w:hanging="425"/>
        <w:jc w:val="left"/>
        <w:rPr>
          <w:rFonts w:ascii="Arial" w:hAnsi="Arial" w:cs="Arial"/>
          <w:sz w:val="24"/>
        </w:rPr>
      </w:pPr>
      <w:r w:rsidRPr="00A15E2D">
        <w:rPr>
          <w:rFonts w:ascii="Arial" w:hAnsi="Arial" w:cs="Arial"/>
          <w:sz w:val="24"/>
        </w:rPr>
        <w:t xml:space="preserve">pri  dobe užívania verejného  priestranstva dlhšie ako 15 dní  a to </w:t>
      </w:r>
      <w:r w:rsidRPr="00A15E2D">
        <w:rPr>
          <w:rFonts w:ascii="Arial" w:hAnsi="Arial" w:cs="Arial"/>
          <w:sz w:val="24"/>
        </w:rPr>
        <w:lastRenderedPageBreak/>
        <w:t>týždennými  alebo mesačnými splátkami, pričom  termín a spôsob splátok  určí poverený  zamestnanec správcu miestnej dane na Obecnom  úrade vo Vaďovciach pri  ohlásení vzniku  daňovej povinnosti daňovníkom.</w:t>
      </w:r>
    </w:p>
    <w:p w:rsidR="00911EF5" w:rsidRPr="00B842F0" w:rsidRDefault="00911EF5" w:rsidP="00B842F0">
      <w:pPr>
        <w:spacing w:after="0"/>
        <w:rPr>
          <w:rFonts w:ascii="Arial" w:hAnsi="Arial" w:cs="Arial"/>
          <w:sz w:val="24"/>
        </w:rPr>
      </w:pPr>
    </w:p>
    <w:p w:rsidR="00911EF5" w:rsidRDefault="00911EF5" w:rsidP="003303B5">
      <w:pPr>
        <w:spacing w:after="0"/>
        <w:jc w:val="center"/>
        <w:rPr>
          <w:rFonts w:ascii="Arial" w:hAnsi="Arial" w:cs="Arial"/>
          <w:b/>
          <w:sz w:val="24"/>
        </w:rPr>
      </w:pPr>
      <w:r w:rsidRPr="00B842F0">
        <w:rPr>
          <w:rFonts w:ascii="Arial" w:hAnsi="Arial" w:cs="Arial"/>
          <w:b/>
          <w:sz w:val="24"/>
        </w:rPr>
        <w:t>§ 13</w:t>
      </w:r>
    </w:p>
    <w:p w:rsidR="00305FCA" w:rsidRDefault="00A05934" w:rsidP="003303B5">
      <w:pPr>
        <w:spacing w:after="0"/>
        <w:jc w:val="center"/>
        <w:rPr>
          <w:rFonts w:ascii="Arial" w:hAnsi="Arial" w:cs="Arial"/>
          <w:b/>
          <w:sz w:val="24"/>
        </w:rPr>
      </w:pPr>
      <w:r w:rsidRPr="00B842F0">
        <w:rPr>
          <w:rFonts w:ascii="Arial" w:hAnsi="Arial" w:cs="Arial"/>
          <w:b/>
          <w:sz w:val="24"/>
        </w:rPr>
        <w:t>Daň za ubytovanie</w:t>
      </w:r>
    </w:p>
    <w:p w:rsidR="00305FCA" w:rsidRDefault="00305FCA" w:rsidP="00305FCA">
      <w:pPr>
        <w:spacing w:after="0"/>
        <w:rPr>
          <w:rFonts w:ascii="Arial" w:hAnsi="Arial" w:cs="Arial"/>
          <w:sz w:val="24"/>
        </w:rPr>
      </w:pPr>
    </w:p>
    <w:p w:rsidR="00C07881" w:rsidRDefault="00911EF5" w:rsidP="003968C1">
      <w:pPr>
        <w:pStyle w:val="Zkladntext"/>
        <w:numPr>
          <w:ilvl w:val="0"/>
          <w:numId w:val="32"/>
        </w:numPr>
        <w:tabs>
          <w:tab w:val="left" w:pos="6663"/>
        </w:tabs>
        <w:spacing w:line="360" w:lineRule="auto"/>
        <w:jc w:val="left"/>
        <w:rPr>
          <w:rFonts w:ascii="Arial" w:hAnsi="Arial" w:cs="Arial"/>
          <w:sz w:val="24"/>
        </w:rPr>
      </w:pPr>
      <w:r w:rsidRPr="00305FCA">
        <w:rPr>
          <w:rFonts w:ascii="Arial" w:hAnsi="Arial" w:cs="Arial"/>
          <w:sz w:val="24"/>
        </w:rPr>
        <w:t>Predmetom dane za ubytovanie je odplatné prechodné ubytovanie fyzickej osoby v ubytovacom zariadení, ktorého kategorizáciu určuje osobitný predp</w:t>
      </w:r>
      <w:r w:rsidR="00A05934" w:rsidRPr="00305FCA">
        <w:rPr>
          <w:rFonts w:ascii="Arial" w:hAnsi="Arial" w:cs="Arial"/>
          <w:sz w:val="24"/>
        </w:rPr>
        <w:t xml:space="preserve">is. (Vyhláška č.277/2008 </w:t>
      </w:r>
      <w:proofErr w:type="spellStart"/>
      <w:r w:rsidR="00A05934" w:rsidRPr="00305FCA">
        <w:rPr>
          <w:rFonts w:ascii="Arial" w:hAnsi="Arial" w:cs="Arial"/>
          <w:sz w:val="24"/>
        </w:rPr>
        <w:t>Z.z</w:t>
      </w:r>
      <w:proofErr w:type="spellEnd"/>
      <w:r w:rsidR="00A05934" w:rsidRPr="00305FCA">
        <w:rPr>
          <w:rFonts w:ascii="Arial" w:hAnsi="Arial" w:cs="Arial"/>
          <w:sz w:val="24"/>
        </w:rPr>
        <w:t>.)</w:t>
      </w:r>
    </w:p>
    <w:p w:rsidR="00911EF5" w:rsidRDefault="00911EF5" w:rsidP="003968C1">
      <w:pPr>
        <w:pStyle w:val="Zkladntext"/>
        <w:numPr>
          <w:ilvl w:val="0"/>
          <w:numId w:val="32"/>
        </w:numPr>
        <w:tabs>
          <w:tab w:val="left" w:pos="6663"/>
        </w:tabs>
        <w:spacing w:line="360" w:lineRule="auto"/>
        <w:jc w:val="left"/>
        <w:rPr>
          <w:rFonts w:ascii="Arial" w:hAnsi="Arial" w:cs="Arial"/>
          <w:sz w:val="24"/>
        </w:rPr>
      </w:pPr>
      <w:r w:rsidRPr="00305FCA">
        <w:rPr>
          <w:rFonts w:ascii="Arial" w:hAnsi="Arial" w:cs="Arial"/>
          <w:sz w:val="24"/>
        </w:rPr>
        <w:t>Daňovníkom je fyzická osoba, ktorá sa v zariadení odplatne prechodne ubytuje</w:t>
      </w:r>
    </w:p>
    <w:p w:rsidR="00911EF5" w:rsidRDefault="00911EF5" w:rsidP="003968C1">
      <w:pPr>
        <w:pStyle w:val="Zkladntext"/>
        <w:numPr>
          <w:ilvl w:val="0"/>
          <w:numId w:val="32"/>
        </w:numPr>
        <w:tabs>
          <w:tab w:val="left" w:pos="6663"/>
        </w:tabs>
        <w:spacing w:line="360" w:lineRule="auto"/>
        <w:jc w:val="left"/>
        <w:rPr>
          <w:rFonts w:ascii="Arial" w:hAnsi="Arial" w:cs="Arial"/>
          <w:sz w:val="24"/>
        </w:rPr>
      </w:pPr>
      <w:r w:rsidRPr="00305FCA">
        <w:rPr>
          <w:rFonts w:ascii="Arial" w:hAnsi="Arial" w:cs="Arial"/>
          <w:sz w:val="24"/>
        </w:rPr>
        <w:t>Základom dane je počet prenoco</w:t>
      </w:r>
      <w:r w:rsidR="00066C6A">
        <w:rPr>
          <w:rFonts w:ascii="Arial" w:hAnsi="Arial" w:cs="Arial"/>
          <w:sz w:val="24"/>
        </w:rPr>
        <w:t>vaní fyzickej osoby v zariadení</w:t>
      </w:r>
    </w:p>
    <w:p w:rsidR="00066C6A" w:rsidRPr="00066C6A" w:rsidRDefault="00911EF5" w:rsidP="003968C1">
      <w:pPr>
        <w:pStyle w:val="Zkladntext"/>
        <w:numPr>
          <w:ilvl w:val="0"/>
          <w:numId w:val="32"/>
        </w:numPr>
        <w:tabs>
          <w:tab w:val="left" w:pos="6663"/>
        </w:tabs>
        <w:spacing w:line="360" w:lineRule="auto"/>
        <w:jc w:val="left"/>
        <w:rPr>
          <w:rFonts w:ascii="Arial" w:hAnsi="Arial" w:cs="Arial"/>
          <w:sz w:val="24"/>
        </w:rPr>
      </w:pPr>
      <w:r w:rsidRPr="00066C6A">
        <w:rPr>
          <w:rFonts w:ascii="Arial" w:hAnsi="Arial" w:cs="Arial"/>
          <w:sz w:val="24"/>
        </w:rPr>
        <w:t xml:space="preserve">Sadzba dane  na osobu a prenocovanie je  </w:t>
      </w:r>
      <w:r w:rsidRPr="00066C6A">
        <w:rPr>
          <w:rFonts w:ascii="Arial" w:hAnsi="Arial" w:cs="Arial"/>
          <w:b/>
          <w:sz w:val="24"/>
        </w:rPr>
        <w:t>0,45 €,</w:t>
      </w:r>
    </w:p>
    <w:p w:rsidR="00911EF5" w:rsidRDefault="00911EF5" w:rsidP="003968C1">
      <w:pPr>
        <w:pStyle w:val="Zkladntext"/>
        <w:numPr>
          <w:ilvl w:val="0"/>
          <w:numId w:val="32"/>
        </w:numPr>
        <w:tabs>
          <w:tab w:val="left" w:pos="6663"/>
        </w:tabs>
        <w:spacing w:line="360" w:lineRule="auto"/>
        <w:jc w:val="left"/>
        <w:rPr>
          <w:rFonts w:ascii="Arial" w:hAnsi="Arial" w:cs="Arial"/>
          <w:sz w:val="24"/>
        </w:rPr>
      </w:pPr>
      <w:r w:rsidRPr="00066C6A">
        <w:rPr>
          <w:rFonts w:ascii="Arial" w:hAnsi="Arial" w:cs="Arial"/>
          <w:sz w:val="24"/>
        </w:rPr>
        <w:t xml:space="preserve">Platiteľom dane za ubytovanie je prevádzkovateľ zariadenia, ktorý odplatné prechodné ubytovanie poskytuje. </w:t>
      </w:r>
    </w:p>
    <w:p w:rsidR="00911EF5" w:rsidRDefault="00911EF5" w:rsidP="003968C1">
      <w:pPr>
        <w:pStyle w:val="Zkladntext"/>
        <w:numPr>
          <w:ilvl w:val="0"/>
          <w:numId w:val="32"/>
        </w:numPr>
        <w:tabs>
          <w:tab w:val="left" w:pos="6663"/>
        </w:tabs>
        <w:spacing w:line="360" w:lineRule="auto"/>
        <w:jc w:val="left"/>
        <w:rPr>
          <w:rFonts w:ascii="Arial" w:hAnsi="Arial" w:cs="Arial"/>
          <w:sz w:val="24"/>
        </w:rPr>
      </w:pPr>
      <w:r w:rsidRPr="00066C6A">
        <w:rPr>
          <w:rFonts w:ascii="Arial" w:hAnsi="Arial" w:cs="Arial"/>
          <w:sz w:val="24"/>
        </w:rPr>
        <w:t>Prevádzkovateľ zariadenia, je povinný písomne oznámiť správcovi dane do 30 dní odo dňa vzniku/zániku činnosti ubytovacieho zariadenia.</w:t>
      </w:r>
    </w:p>
    <w:p w:rsidR="00911EF5" w:rsidRDefault="00911EF5" w:rsidP="003968C1">
      <w:pPr>
        <w:pStyle w:val="Zkladntext"/>
        <w:numPr>
          <w:ilvl w:val="0"/>
          <w:numId w:val="32"/>
        </w:numPr>
        <w:tabs>
          <w:tab w:val="left" w:pos="6663"/>
        </w:tabs>
        <w:spacing w:line="360" w:lineRule="auto"/>
        <w:jc w:val="left"/>
        <w:rPr>
          <w:rFonts w:ascii="Arial" w:hAnsi="Arial" w:cs="Arial"/>
          <w:sz w:val="24"/>
        </w:rPr>
      </w:pPr>
      <w:r w:rsidRPr="00066C6A">
        <w:rPr>
          <w:rFonts w:ascii="Arial" w:hAnsi="Arial" w:cs="Arial"/>
          <w:sz w:val="24"/>
        </w:rPr>
        <w:t xml:space="preserve">Prevádzkovateľ zariadenia je povinný viesť denne v písomnej alebo elektronickej forme pre potreby kontroly dane z ubytovania, preukázateľnú evidenciu o prechode ubytovaných všetkých osobách, ktorá obsahuje meno, priezvisko, bydlisko, deň príchodu a odchodu ubytovaného, počet prenocovaní. V prípade objednania ubytovania pre väčší počet osôb sprostredkovateľskou agentúrou alebo firmou je možné viesť hromadnú evidenciu, ktorá obsahuje deň príchodu a odchodu, počet ubytovaných a počet prenocovaní. </w:t>
      </w:r>
    </w:p>
    <w:p w:rsidR="00911EF5" w:rsidRDefault="00911EF5" w:rsidP="003968C1">
      <w:pPr>
        <w:pStyle w:val="Zkladntext"/>
        <w:numPr>
          <w:ilvl w:val="0"/>
          <w:numId w:val="32"/>
        </w:numPr>
        <w:tabs>
          <w:tab w:val="left" w:pos="6663"/>
        </w:tabs>
        <w:spacing w:line="360" w:lineRule="auto"/>
        <w:jc w:val="left"/>
        <w:rPr>
          <w:rFonts w:ascii="Arial" w:hAnsi="Arial" w:cs="Arial"/>
          <w:sz w:val="24"/>
        </w:rPr>
      </w:pPr>
      <w:r w:rsidRPr="00066C6A">
        <w:rPr>
          <w:rFonts w:ascii="Arial" w:hAnsi="Arial" w:cs="Arial"/>
          <w:sz w:val="24"/>
        </w:rPr>
        <w:t xml:space="preserve">Platiteľ dane vystaví ubytovanému potvrdenku o úhrade dane za ubytovanie. </w:t>
      </w:r>
    </w:p>
    <w:p w:rsidR="00911EF5" w:rsidRDefault="00911EF5" w:rsidP="003968C1">
      <w:pPr>
        <w:pStyle w:val="Zkladntext"/>
        <w:numPr>
          <w:ilvl w:val="0"/>
          <w:numId w:val="32"/>
        </w:numPr>
        <w:tabs>
          <w:tab w:val="left" w:pos="6663"/>
        </w:tabs>
        <w:spacing w:line="360" w:lineRule="auto"/>
        <w:jc w:val="left"/>
        <w:rPr>
          <w:rFonts w:ascii="Arial" w:hAnsi="Arial" w:cs="Arial"/>
          <w:sz w:val="24"/>
        </w:rPr>
      </w:pPr>
      <w:r w:rsidRPr="00066C6A">
        <w:rPr>
          <w:rFonts w:ascii="Arial" w:hAnsi="Arial" w:cs="Arial"/>
          <w:sz w:val="24"/>
        </w:rPr>
        <w:t>Daň prevádzkovateľ  odvádza  obec</w:t>
      </w:r>
      <w:r w:rsidR="00460E3F">
        <w:rPr>
          <w:rFonts w:ascii="Arial" w:hAnsi="Arial" w:cs="Arial"/>
          <w:sz w:val="24"/>
        </w:rPr>
        <w:t>nému úradu nasledovným spôsobom</w:t>
      </w:r>
      <w:r w:rsidRPr="00066C6A">
        <w:rPr>
          <w:rFonts w:ascii="Arial" w:hAnsi="Arial" w:cs="Arial"/>
          <w:sz w:val="24"/>
        </w:rPr>
        <w:t>:</w:t>
      </w:r>
    </w:p>
    <w:p w:rsidR="00911EF5" w:rsidRDefault="00911EF5" w:rsidP="003968C1">
      <w:pPr>
        <w:pStyle w:val="Zkladntext"/>
        <w:numPr>
          <w:ilvl w:val="0"/>
          <w:numId w:val="33"/>
        </w:numPr>
        <w:tabs>
          <w:tab w:val="left" w:pos="6663"/>
        </w:tabs>
        <w:spacing w:line="360" w:lineRule="auto"/>
        <w:ind w:left="1134" w:hanging="425"/>
        <w:jc w:val="left"/>
        <w:rPr>
          <w:rFonts w:ascii="Arial" w:hAnsi="Arial" w:cs="Arial"/>
          <w:sz w:val="24"/>
        </w:rPr>
      </w:pPr>
      <w:r w:rsidRPr="00B842F0">
        <w:rPr>
          <w:rFonts w:ascii="Arial" w:hAnsi="Arial" w:cs="Arial"/>
          <w:sz w:val="24"/>
        </w:rPr>
        <w:t>v hotov</w:t>
      </w:r>
      <w:r w:rsidR="00460E3F">
        <w:rPr>
          <w:rFonts w:ascii="Arial" w:hAnsi="Arial" w:cs="Arial"/>
          <w:sz w:val="24"/>
        </w:rPr>
        <w:t>osti do pokladne obecného úradu</w:t>
      </w:r>
      <w:r w:rsidRPr="00B842F0">
        <w:rPr>
          <w:rFonts w:ascii="Arial" w:hAnsi="Arial" w:cs="Arial"/>
          <w:sz w:val="24"/>
        </w:rPr>
        <w:t>,</w:t>
      </w:r>
    </w:p>
    <w:p w:rsidR="00911EF5" w:rsidRPr="007321FA" w:rsidRDefault="00911EF5" w:rsidP="003968C1">
      <w:pPr>
        <w:pStyle w:val="Zkladntext"/>
        <w:numPr>
          <w:ilvl w:val="0"/>
          <w:numId w:val="33"/>
        </w:numPr>
        <w:tabs>
          <w:tab w:val="left" w:pos="6663"/>
        </w:tabs>
        <w:spacing w:line="360" w:lineRule="auto"/>
        <w:ind w:left="1134" w:hanging="425"/>
        <w:jc w:val="left"/>
        <w:rPr>
          <w:rFonts w:ascii="Arial" w:hAnsi="Arial" w:cs="Arial"/>
          <w:sz w:val="24"/>
        </w:rPr>
      </w:pPr>
      <w:r w:rsidRPr="007321FA">
        <w:rPr>
          <w:rFonts w:ascii="Arial" w:hAnsi="Arial" w:cs="Arial"/>
          <w:sz w:val="24"/>
        </w:rPr>
        <w:t>bankovým prevodom,</w:t>
      </w:r>
    </w:p>
    <w:p w:rsidR="00911EF5" w:rsidRPr="00B842F0" w:rsidRDefault="00911EF5" w:rsidP="00B842F0">
      <w:pPr>
        <w:spacing w:after="0"/>
        <w:rPr>
          <w:rFonts w:ascii="Arial" w:hAnsi="Arial" w:cs="Arial"/>
          <w:sz w:val="24"/>
        </w:rPr>
      </w:pPr>
      <w:r w:rsidRPr="00B842F0">
        <w:rPr>
          <w:rFonts w:ascii="Arial" w:hAnsi="Arial" w:cs="Arial"/>
          <w:sz w:val="24"/>
        </w:rPr>
        <w:t>a to zásadne vopred na dobu, na ktorú po ohlásení poplatkovej povinnosti vydá obecný úrad povolenie na príslušné prevádzkovanie. Pri predĺžení povolenia sa platí ďalší poplatok.</w:t>
      </w:r>
    </w:p>
    <w:p w:rsidR="004B2193" w:rsidRDefault="004B2193" w:rsidP="00B842F0">
      <w:pPr>
        <w:spacing w:after="0"/>
        <w:rPr>
          <w:rFonts w:ascii="Arial" w:hAnsi="Arial" w:cs="Arial"/>
          <w:b/>
          <w:sz w:val="24"/>
        </w:rPr>
      </w:pPr>
    </w:p>
    <w:p w:rsidR="00911EF5" w:rsidRDefault="00911EF5" w:rsidP="00BA278A">
      <w:pPr>
        <w:spacing w:after="0"/>
        <w:jc w:val="center"/>
        <w:rPr>
          <w:rFonts w:ascii="Arial" w:hAnsi="Arial" w:cs="Arial"/>
          <w:b/>
          <w:sz w:val="24"/>
        </w:rPr>
      </w:pPr>
      <w:r w:rsidRPr="00B842F0">
        <w:rPr>
          <w:rFonts w:ascii="Arial" w:hAnsi="Arial" w:cs="Arial"/>
          <w:b/>
          <w:sz w:val="24"/>
        </w:rPr>
        <w:t>§ 14</w:t>
      </w:r>
    </w:p>
    <w:p w:rsidR="004B2193" w:rsidRDefault="004B2193" w:rsidP="00BA278A">
      <w:pPr>
        <w:spacing w:after="0"/>
        <w:jc w:val="center"/>
        <w:rPr>
          <w:rFonts w:ascii="Arial" w:hAnsi="Arial" w:cs="Arial"/>
          <w:b/>
          <w:sz w:val="24"/>
        </w:rPr>
      </w:pPr>
      <w:r w:rsidRPr="00B842F0">
        <w:rPr>
          <w:rFonts w:ascii="Arial" w:hAnsi="Arial" w:cs="Arial"/>
          <w:b/>
          <w:sz w:val="24"/>
        </w:rPr>
        <w:t>Daň za predajné automaty</w:t>
      </w:r>
    </w:p>
    <w:p w:rsidR="00BA278A" w:rsidRDefault="00BA278A" w:rsidP="00BA278A">
      <w:pPr>
        <w:spacing w:after="0"/>
        <w:jc w:val="center"/>
        <w:rPr>
          <w:rFonts w:ascii="Arial" w:hAnsi="Arial" w:cs="Arial"/>
          <w:b/>
          <w:sz w:val="24"/>
        </w:rPr>
      </w:pPr>
    </w:p>
    <w:p w:rsidR="00911EF5" w:rsidRDefault="00911EF5" w:rsidP="003968C1">
      <w:pPr>
        <w:pStyle w:val="Zkladntext"/>
        <w:numPr>
          <w:ilvl w:val="0"/>
          <w:numId w:val="34"/>
        </w:numPr>
        <w:tabs>
          <w:tab w:val="left" w:pos="6663"/>
        </w:tabs>
        <w:spacing w:line="276" w:lineRule="auto"/>
        <w:jc w:val="left"/>
        <w:rPr>
          <w:rFonts w:ascii="Arial" w:hAnsi="Arial" w:cs="Arial"/>
          <w:sz w:val="24"/>
        </w:rPr>
      </w:pPr>
      <w:r w:rsidRPr="004B2193">
        <w:rPr>
          <w:rFonts w:ascii="Arial" w:hAnsi="Arial" w:cs="Arial"/>
          <w:sz w:val="24"/>
        </w:rPr>
        <w:t>Predmetom dane za predajné automaty sú prístroje a automaty, ktoré vydávajú tovar za odplatu (ďalej len „predajné automaty“).</w:t>
      </w:r>
    </w:p>
    <w:p w:rsidR="00911EF5" w:rsidRDefault="00911EF5" w:rsidP="003968C1">
      <w:pPr>
        <w:pStyle w:val="Zkladntext"/>
        <w:numPr>
          <w:ilvl w:val="0"/>
          <w:numId w:val="34"/>
        </w:numPr>
        <w:tabs>
          <w:tab w:val="left" w:pos="6663"/>
        </w:tabs>
        <w:spacing w:line="276" w:lineRule="auto"/>
        <w:jc w:val="left"/>
        <w:rPr>
          <w:rFonts w:ascii="Arial" w:hAnsi="Arial" w:cs="Arial"/>
          <w:sz w:val="24"/>
        </w:rPr>
      </w:pPr>
      <w:r w:rsidRPr="004B2193">
        <w:rPr>
          <w:rFonts w:ascii="Arial" w:hAnsi="Arial" w:cs="Arial"/>
          <w:sz w:val="24"/>
        </w:rPr>
        <w:t>Daňovníkom je fyzická osoba alebo právnická osoba, ktorá predajné automaty prevádzkuje.</w:t>
      </w:r>
    </w:p>
    <w:p w:rsidR="00911EF5" w:rsidRDefault="00911EF5" w:rsidP="003968C1">
      <w:pPr>
        <w:pStyle w:val="Zkladntext"/>
        <w:numPr>
          <w:ilvl w:val="0"/>
          <w:numId w:val="34"/>
        </w:numPr>
        <w:tabs>
          <w:tab w:val="left" w:pos="6663"/>
        </w:tabs>
        <w:spacing w:line="276" w:lineRule="auto"/>
        <w:jc w:val="left"/>
        <w:rPr>
          <w:rFonts w:ascii="Arial" w:hAnsi="Arial" w:cs="Arial"/>
          <w:sz w:val="24"/>
        </w:rPr>
      </w:pPr>
      <w:r w:rsidRPr="004B2193">
        <w:rPr>
          <w:rFonts w:ascii="Arial" w:hAnsi="Arial" w:cs="Arial"/>
          <w:sz w:val="24"/>
        </w:rPr>
        <w:t>Základom dane je počet predajných automatov.</w:t>
      </w:r>
    </w:p>
    <w:p w:rsidR="00911EF5" w:rsidRDefault="00911EF5" w:rsidP="003968C1">
      <w:pPr>
        <w:pStyle w:val="Zkladntext"/>
        <w:numPr>
          <w:ilvl w:val="0"/>
          <w:numId w:val="34"/>
        </w:numPr>
        <w:tabs>
          <w:tab w:val="left" w:pos="6663"/>
        </w:tabs>
        <w:spacing w:line="276" w:lineRule="auto"/>
        <w:jc w:val="left"/>
        <w:rPr>
          <w:rFonts w:ascii="Arial" w:hAnsi="Arial" w:cs="Arial"/>
          <w:sz w:val="24"/>
        </w:rPr>
      </w:pPr>
      <w:r w:rsidRPr="004B2193">
        <w:rPr>
          <w:rFonts w:ascii="Arial" w:hAnsi="Arial" w:cs="Arial"/>
          <w:sz w:val="24"/>
        </w:rPr>
        <w:t xml:space="preserve">Sadzba dane je  </w:t>
      </w:r>
      <w:r w:rsidRPr="004B2193">
        <w:rPr>
          <w:rFonts w:ascii="Arial" w:hAnsi="Arial" w:cs="Arial"/>
          <w:b/>
          <w:sz w:val="24"/>
        </w:rPr>
        <w:t xml:space="preserve">33,1939 €, </w:t>
      </w:r>
      <w:r w:rsidRPr="004B2193">
        <w:rPr>
          <w:rFonts w:ascii="Arial" w:hAnsi="Arial" w:cs="Arial"/>
          <w:sz w:val="24"/>
        </w:rPr>
        <w:t xml:space="preserve"> za jeden predajný automat a kalendárny rok.</w:t>
      </w:r>
    </w:p>
    <w:p w:rsidR="00911EF5" w:rsidRDefault="00911EF5" w:rsidP="003968C1">
      <w:pPr>
        <w:pStyle w:val="Zkladntext"/>
        <w:numPr>
          <w:ilvl w:val="0"/>
          <w:numId w:val="34"/>
        </w:numPr>
        <w:tabs>
          <w:tab w:val="left" w:pos="6663"/>
        </w:tabs>
        <w:spacing w:line="276" w:lineRule="auto"/>
        <w:jc w:val="left"/>
        <w:rPr>
          <w:rFonts w:ascii="Arial" w:hAnsi="Arial" w:cs="Arial"/>
          <w:sz w:val="24"/>
          <w:szCs w:val="24"/>
        </w:rPr>
      </w:pPr>
      <w:r w:rsidRPr="004B2193">
        <w:rPr>
          <w:rFonts w:ascii="Arial" w:hAnsi="Arial" w:cs="Arial"/>
          <w:sz w:val="24"/>
          <w:szCs w:val="24"/>
        </w:rPr>
        <w:t>Daňová povinnosť vzniká dňom začatia prevádzkovania predajných automatov a zaniká dňom</w:t>
      </w:r>
      <w:r w:rsidR="004B2193">
        <w:rPr>
          <w:rFonts w:ascii="Arial" w:hAnsi="Arial" w:cs="Arial"/>
          <w:sz w:val="24"/>
          <w:szCs w:val="24"/>
        </w:rPr>
        <w:t xml:space="preserve"> ukončenia ich prevádzkovania.</w:t>
      </w:r>
    </w:p>
    <w:p w:rsidR="004B2193" w:rsidRDefault="00911EF5" w:rsidP="003968C1">
      <w:pPr>
        <w:pStyle w:val="Zkladntext"/>
        <w:numPr>
          <w:ilvl w:val="0"/>
          <w:numId w:val="34"/>
        </w:numPr>
        <w:tabs>
          <w:tab w:val="left" w:pos="6663"/>
        </w:tabs>
        <w:spacing w:line="276" w:lineRule="auto"/>
        <w:jc w:val="left"/>
        <w:rPr>
          <w:rFonts w:ascii="Arial" w:hAnsi="Arial" w:cs="Arial"/>
          <w:sz w:val="24"/>
          <w:szCs w:val="24"/>
        </w:rPr>
      </w:pPr>
      <w:r w:rsidRPr="004B2193">
        <w:rPr>
          <w:rFonts w:ascii="Arial" w:hAnsi="Arial" w:cs="Arial"/>
          <w:sz w:val="24"/>
          <w:szCs w:val="24"/>
        </w:rPr>
        <w:t xml:space="preserve">Daňovník je povinný písomne oznámiť vznik daňovej povinnosti správcovi dane do 30 dní od vzniku daňovej povinnosti a v tejto lehote zaplatiť daň na zdaňovacie obdobie alebo pomernú časť dane na zostávajúce mesiace zdaňovacieho obdobia, v ktorom vznikla daňová povinnosť. V ďalších zdaňovacích obdobiach je daň na zdaňovacie obdobie splatná bez vyrubenia do 31. januára tohto zdaňovacieho obdobia. </w:t>
      </w:r>
    </w:p>
    <w:p w:rsidR="004B2193" w:rsidRPr="004B2193" w:rsidRDefault="004B2193" w:rsidP="004B2193">
      <w:pPr>
        <w:pStyle w:val="Zkladntext"/>
        <w:tabs>
          <w:tab w:val="left" w:pos="6663"/>
        </w:tabs>
        <w:spacing w:line="276" w:lineRule="auto"/>
        <w:ind w:left="720"/>
        <w:jc w:val="left"/>
        <w:rPr>
          <w:rFonts w:ascii="Arial" w:hAnsi="Arial" w:cs="Arial"/>
          <w:sz w:val="24"/>
          <w:szCs w:val="24"/>
        </w:rPr>
      </w:pPr>
    </w:p>
    <w:p w:rsidR="00911EF5" w:rsidRPr="00B842F0" w:rsidRDefault="00911EF5" w:rsidP="004B2193">
      <w:pPr>
        <w:pStyle w:val="Zarkazkladnhotextu"/>
        <w:spacing w:line="276" w:lineRule="auto"/>
        <w:ind w:firstLine="720"/>
        <w:jc w:val="left"/>
        <w:rPr>
          <w:rFonts w:ascii="Arial" w:hAnsi="Arial" w:cs="Arial"/>
        </w:rPr>
      </w:pPr>
      <w:r w:rsidRPr="00B842F0">
        <w:rPr>
          <w:rFonts w:ascii="Arial" w:hAnsi="Arial" w:cs="Arial"/>
        </w:rPr>
        <w:t xml:space="preserve">Ak daňová povinnosť zanikne v priebehu zdaňovacieho obdobia a daňovník to oznámi správcovi dane najneskôr do 30 dní odo dňa zániku daňovej povinnosti, správca dane vráti pomernú časť dane za zostávajúce dni zdaňovacieho obdobia, za ktoré bola daň zaplatená. </w:t>
      </w:r>
    </w:p>
    <w:p w:rsidR="004B38FA" w:rsidRDefault="00911EF5" w:rsidP="004B38FA">
      <w:pPr>
        <w:pStyle w:val="Zarkazkladnhotextu"/>
        <w:spacing w:line="276" w:lineRule="auto"/>
        <w:ind w:firstLine="720"/>
        <w:jc w:val="left"/>
        <w:rPr>
          <w:rFonts w:ascii="Arial" w:hAnsi="Arial" w:cs="Arial"/>
        </w:rPr>
      </w:pPr>
      <w:r w:rsidRPr="00B842F0">
        <w:rPr>
          <w:rFonts w:ascii="Arial" w:hAnsi="Arial" w:cs="Arial"/>
        </w:rPr>
        <w:t>Oznamovaciu povinnosť si daňovník musí splniť písomným oznámením, ktoré doručí osobne alebo doporučeným listom na Obecný úrad vo Vaďovciach .  Písomné oznámenie pri vzniku daňovej povinnosti obsahuje – identifikačné údaje daňovníka, identifikáciu predajného automatu, miesto prevádzkovania.  Písomné oznámenie pri zániku daňovej povinnosti obsahuje – identifikačné údaje daňovníka, identifikáciu predajného automatu, mie</w:t>
      </w:r>
      <w:r w:rsidR="004B38FA">
        <w:rPr>
          <w:rFonts w:ascii="Arial" w:hAnsi="Arial" w:cs="Arial"/>
        </w:rPr>
        <w:t>sto doterajšieho prevádzkovania.</w:t>
      </w:r>
    </w:p>
    <w:p w:rsidR="00911EF5" w:rsidRDefault="00911EF5" w:rsidP="003968C1">
      <w:pPr>
        <w:pStyle w:val="Zarkazkladnhotextu"/>
        <w:numPr>
          <w:ilvl w:val="0"/>
          <w:numId w:val="34"/>
        </w:numPr>
        <w:spacing w:line="276" w:lineRule="auto"/>
        <w:jc w:val="left"/>
        <w:rPr>
          <w:rFonts w:ascii="Arial" w:hAnsi="Arial" w:cs="Arial"/>
        </w:rPr>
      </w:pPr>
      <w:r w:rsidRPr="00B842F0">
        <w:rPr>
          <w:rFonts w:ascii="Arial" w:hAnsi="Arial" w:cs="Arial"/>
        </w:rPr>
        <w:t>Daň o</w:t>
      </w:r>
      <w:r w:rsidR="004B38FA">
        <w:rPr>
          <w:rFonts w:ascii="Arial" w:hAnsi="Arial" w:cs="Arial"/>
        </w:rPr>
        <w:t>bec vyberá nasledovným spôsobom</w:t>
      </w:r>
      <w:r w:rsidRPr="00B842F0">
        <w:rPr>
          <w:rFonts w:ascii="Arial" w:hAnsi="Arial" w:cs="Arial"/>
        </w:rPr>
        <w:t>:</w:t>
      </w:r>
    </w:p>
    <w:p w:rsidR="00911EF5" w:rsidRDefault="00911EF5" w:rsidP="003968C1">
      <w:pPr>
        <w:pStyle w:val="Zarkazkladnhotextu"/>
        <w:numPr>
          <w:ilvl w:val="0"/>
          <w:numId w:val="35"/>
        </w:numPr>
        <w:spacing w:line="276" w:lineRule="auto"/>
        <w:ind w:left="1134" w:hanging="425"/>
        <w:jc w:val="left"/>
        <w:rPr>
          <w:rFonts w:ascii="Arial" w:hAnsi="Arial" w:cs="Arial"/>
        </w:rPr>
      </w:pPr>
      <w:r w:rsidRPr="004B38FA">
        <w:rPr>
          <w:rFonts w:ascii="Arial" w:hAnsi="Arial" w:cs="Arial"/>
        </w:rPr>
        <w:t>v hotov</w:t>
      </w:r>
      <w:r w:rsidR="004B38FA">
        <w:rPr>
          <w:rFonts w:ascii="Arial" w:hAnsi="Arial" w:cs="Arial"/>
        </w:rPr>
        <w:t>osti do pokladne obecného úradu</w:t>
      </w:r>
      <w:r w:rsidRPr="004B38FA">
        <w:rPr>
          <w:rFonts w:ascii="Arial" w:hAnsi="Arial" w:cs="Arial"/>
        </w:rPr>
        <w:t>,</w:t>
      </w:r>
    </w:p>
    <w:p w:rsidR="00911EF5" w:rsidRDefault="00911EF5" w:rsidP="003968C1">
      <w:pPr>
        <w:pStyle w:val="Zarkazkladnhotextu"/>
        <w:numPr>
          <w:ilvl w:val="0"/>
          <w:numId w:val="35"/>
        </w:numPr>
        <w:spacing w:line="276" w:lineRule="auto"/>
        <w:ind w:left="1134" w:hanging="425"/>
        <w:jc w:val="left"/>
        <w:rPr>
          <w:rFonts w:ascii="Arial" w:hAnsi="Arial" w:cs="Arial"/>
        </w:rPr>
      </w:pPr>
      <w:r w:rsidRPr="004B38FA">
        <w:rPr>
          <w:rFonts w:ascii="Arial" w:hAnsi="Arial" w:cs="Arial"/>
        </w:rPr>
        <w:t>bankovým prevodom,</w:t>
      </w:r>
    </w:p>
    <w:p w:rsidR="004B38FA" w:rsidRDefault="004B38FA" w:rsidP="004B38FA">
      <w:pPr>
        <w:pStyle w:val="Zarkazkladnhotextu"/>
        <w:spacing w:line="276" w:lineRule="auto"/>
        <w:ind w:left="1134"/>
        <w:jc w:val="left"/>
        <w:rPr>
          <w:rFonts w:ascii="Arial" w:hAnsi="Arial" w:cs="Arial"/>
        </w:rPr>
      </w:pPr>
    </w:p>
    <w:p w:rsidR="00911EF5" w:rsidRDefault="00911EF5" w:rsidP="003968C1">
      <w:pPr>
        <w:pStyle w:val="Zarkazkladnhotextu"/>
        <w:numPr>
          <w:ilvl w:val="0"/>
          <w:numId w:val="34"/>
        </w:numPr>
        <w:spacing w:line="276" w:lineRule="auto"/>
        <w:jc w:val="left"/>
        <w:rPr>
          <w:rFonts w:ascii="Arial" w:hAnsi="Arial" w:cs="Arial"/>
        </w:rPr>
      </w:pPr>
      <w:r w:rsidRPr="004B38FA">
        <w:rPr>
          <w:rFonts w:ascii="Arial" w:hAnsi="Arial" w:cs="Arial"/>
        </w:rPr>
        <w:t>Na účely výberu dane prevádzkovateľ je povinný viesť nasledovnú preukaznú evidenciu ohľadne každého predajného automatu osobitne:</w:t>
      </w:r>
    </w:p>
    <w:p w:rsidR="00911EF5" w:rsidRDefault="00911EF5" w:rsidP="003968C1">
      <w:pPr>
        <w:pStyle w:val="Zarkazkladnhotextu"/>
        <w:numPr>
          <w:ilvl w:val="0"/>
          <w:numId w:val="36"/>
        </w:numPr>
        <w:spacing w:line="276" w:lineRule="auto"/>
        <w:ind w:left="1134" w:hanging="425"/>
        <w:jc w:val="left"/>
        <w:rPr>
          <w:rFonts w:ascii="Arial" w:hAnsi="Arial" w:cs="Arial"/>
        </w:rPr>
      </w:pPr>
      <w:r w:rsidRPr="004B38FA">
        <w:rPr>
          <w:rFonts w:ascii="Arial" w:hAnsi="Arial" w:cs="Arial"/>
        </w:rPr>
        <w:t>vý</w:t>
      </w:r>
      <w:r w:rsidR="004B38FA">
        <w:rPr>
          <w:rFonts w:ascii="Arial" w:hAnsi="Arial" w:cs="Arial"/>
        </w:rPr>
        <w:t>robné číslo predajného automatu</w:t>
      </w:r>
    </w:p>
    <w:p w:rsidR="00911EF5" w:rsidRDefault="00911EF5" w:rsidP="003968C1">
      <w:pPr>
        <w:pStyle w:val="Zarkazkladnhotextu"/>
        <w:numPr>
          <w:ilvl w:val="0"/>
          <w:numId w:val="36"/>
        </w:numPr>
        <w:spacing w:line="276" w:lineRule="auto"/>
        <w:ind w:left="1134" w:hanging="425"/>
        <w:jc w:val="left"/>
        <w:rPr>
          <w:rFonts w:ascii="Arial" w:hAnsi="Arial" w:cs="Arial"/>
        </w:rPr>
      </w:pPr>
      <w:r w:rsidRPr="004B38FA">
        <w:rPr>
          <w:rFonts w:ascii="Arial" w:hAnsi="Arial" w:cs="Arial"/>
        </w:rPr>
        <w:t>m</w:t>
      </w:r>
      <w:r w:rsidR="004B38FA">
        <w:rPr>
          <w:rFonts w:ascii="Arial" w:hAnsi="Arial" w:cs="Arial"/>
        </w:rPr>
        <w:t>eno alebo názov prevádzkovateľa</w:t>
      </w:r>
      <w:r w:rsidRPr="004B38FA">
        <w:rPr>
          <w:rFonts w:ascii="Arial" w:hAnsi="Arial" w:cs="Arial"/>
        </w:rPr>
        <w:t>,</w:t>
      </w:r>
    </w:p>
    <w:p w:rsidR="00911EF5" w:rsidRDefault="00911EF5" w:rsidP="003968C1">
      <w:pPr>
        <w:pStyle w:val="Zarkazkladnhotextu"/>
        <w:numPr>
          <w:ilvl w:val="0"/>
          <w:numId w:val="36"/>
        </w:numPr>
        <w:spacing w:line="276" w:lineRule="auto"/>
        <w:ind w:left="1134" w:hanging="425"/>
        <w:jc w:val="left"/>
        <w:rPr>
          <w:rFonts w:ascii="Arial" w:hAnsi="Arial" w:cs="Arial"/>
        </w:rPr>
      </w:pPr>
      <w:r w:rsidRPr="004B38FA">
        <w:rPr>
          <w:rFonts w:ascii="Arial" w:hAnsi="Arial" w:cs="Arial"/>
        </w:rPr>
        <w:t>miesto prevádzkovania</w:t>
      </w:r>
    </w:p>
    <w:p w:rsidR="004B38FA" w:rsidRDefault="004B38FA" w:rsidP="004B38FA">
      <w:pPr>
        <w:pStyle w:val="Zarkazkladnhotextu"/>
        <w:spacing w:line="276" w:lineRule="auto"/>
        <w:ind w:left="1134"/>
        <w:jc w:val="left"/>
        <w:rPr>
          <w:rFonts w:ascii="Arial" w:hAnsi="Arial" w:cs="Arial"/>
        </w:rPr>
      </w:pPr>
    </w:p>
    <w:p w:rsidR="00816D54" w:rsidRDefault="00816D54" w:rsidP="004B38FA">
      <w:pPr>
        <w:pStyle w:val="Zarkazkladnhotextu"/>
        <w:spacing w:line="276" w:lineRule="auto"/>
        <w:ind w:left="1134"/>
        <w:jc w:val="left"/>
        <w:rPr>
          <w:rFonts w:ascii="Arial" w:hAnsi="Arial" w:cs="Arial"/>
        </w:rPr>
      </w:pPr>
    </w:p>
    <w:p w:rsidR="00816D54" w:rsidRDefault="00816D54" w:rsidP="004B38FA">
      <w:pPr>
        <w:pStyle w:val="Zarkazkladnhotextu"/>
        <w:spacing w:line="276" w:lineRule="auto"/>
        <w:ind w:left="1134"/>
        <w:jc w:val="left"/>
        <w:rPr>
          <w:rFonts w:ascii="Arial" w:hAnsi="Arial" w:cs="Arial"/>
        </w:rPr>
      </w:pPr>
    </w:p>
    <w:p w:rsidR="00816D54" w:rsidRDefault="00816D54" w:rsidP="004B38FA">
      <w:pPr>
        <w:pStyle w:val="Zarkazkladnhotextu"/>
        <w:spacing w:line="276" w:lineRule="auto"/>
        <w:ind w:left="1134"/>
        <w:jc w:val="left"/>
        <w:rPr>
          <w:rFonts w:ascii="Arial" w:hAnsi="Arial" w:cs="Arial"/>
        </w:rPr>
      </w:pPr>
    </w:p>
    <w:p w:rsidR="00816D54" w:rsidRPr="004B38FA" w:rsidRDefault="00816D54" w:rsidP="004B38FA">
      <w:pPr>
        <w:pStyle w:val="Zarkazkladnhotextu"/>
        <w:spacing w:line="276" w:lineRule="auto"/>
        <w:ind w:left="1134"/>
        <w:jc w:val="left"/>
        <w:rPr>
          <w:rFonts w:ascii="Arial" w:hAnsi="Arial" w:cs="Arial"/>
        </w:rPr>
      </w:pPr>
    </w:p>
    <w:p w:rsidR="00911EF5" w:rsidRDefault="00911EF5" w:rsidP="00BA278A">
      <w:pPr>
        <w:spacing w:after="0"/>
        <w:jc w:val="center"/>
        <w:rPr>
          <w:rFonts w:ascii="Arial" w:hAnsi="Arial" w:cs="Arial"/>
          <w:b/>
          <w:sz w:val="24"/>
        </w:rPr>
      </w:pPr>
      <w:r w:rsidRPr="00B842F0">
        <w:rPr>
          <w:rFonts w:ascii="Arial" w:hAnsi="Arial" w:cs="Arial"/>
          <w:b/>
          <w:sz w:val="24"/>
        </w:rPr>
        <w:t>§  15</w:t>
      </w:r>
    </w:p>
    <w:p w:rsidR="004B38FA" w:rsidRDefault="004B38FA" w:rsidP="00BA278A">
      <w:pPr>
        <w:spacing w:after="0"/>
        <w:jc w:val="center"/>
        <w:rPr>
          <w:rFonts w:ascii="Arial" w:hAnsi="Arial" w:cs="Arial"/>
          <w:b/>
          <w:sz w:val="24"/>
        </w:rPr>
      </w:pPr>
      <w:r w:rsidRPr="00B842F0">
        <w:rPr>
          <w:rFonts w:ascii="Arial" w:hAnsi="Arial" w:cs="Arial"/>
          <w:b/>
          <w:sz w:val="24"/>
        </w:rPr>
        <w:t>Daň za nevýherné hracie prístroje</w:t>
      </w:r>
    </w:p>
    <w:p w:rsidR="00BA278A" w:rsidRDefault="00BA278A" w:rsidP="00BA278A">
      <w:pPr>
        <w:spacing w:after="0"/>
        <w:jc w:val="center"/>
        <w:rPr>
          <w:rFonts w:ascii="Arial" w:hAnsi="Arial" w:cs="Arial"/>
          <w:b/>
          <w:sz w:val="24"/>
        </w:rPr>
      </w:pPr>
    </w:p>
    <w:p w:rsidR="00911EF5" w:rsidRDefault="00911EF5" w:rsidP="003968C1">
      <w:pPr>
        <w:pStyle w:val="Odsekzoznamu"/>
        <w:numPr>
          <w:ilvl w:val="3"/>
          <w:numId w:val="30"/>
        </w:numPr>
        <w:spacing w:after="0"/>
        <w:ind w:left="851" w:hanging="425"/>
        <w:rPr>
          <w:rFonts w:ascii="Arial" w:hAnsi="Arial" w:cs="Arial"/>
          <w:sz w:val="24"/>
        </w:rPr>
      </w:pPr>
      <w:r w:rsidRPr="00F25CE1">
        <w:rPr>
          <w:rFonts w:ascii="Arial" w:hAnsi="Arial" w:cs="Arial"/>
          <w:sz w:val="24"/>
        </w:rPr>
        <w:t>Predmetom dane za nevýherné hracie prístroje sú hracie prístroje, ktoré sa spúšťajú alebo prevádzkujú za odplatu, pričom tieto hracie prístroje nevydávajú peňažnú výhru a sú prevádzkované v priestoroch prístupných verejnosti (ďalej len „nevýherné hraci</w:t>
      </w:r>
      <w:r w:rsidR="004B38FA" w:rsidRPr="00F25CE1">
        <w:rPr>
          <w:rFonts w:ascii="Arial" w:hAnsi="Arial" w:cs="Arial"/>
          <w:sz w:val="24"/>
        </w:rPr>
        <w:t>e prístroje“).</w:t>
      </w:r>
    </w:p>
    <w:p w:rsidR="00F25CE1" w:rsidRPr="00084A70" w:rsidRDefault="00911EF5" w:rsidP="003968C1">
      <w:pPr>
        <w:pStyle w:val="Odsekzoznamu"/>
        <w:numPr>
          <w:ilvl w:val="3"/>
          <w:numId w:val="30"/>
        </w:numPr>
        <w:spacing w:after="0"/>
        <w:ind w:left="851" w:hanging="425"/>
        <w:rPr>
          <w:rFonts w:ascii="Arial" w:hAnsi="Arial" w:cs="Arial"/>
          <w:sz w:val="24"/>
        </w:rPr>
      </w:pPr>
      <w:r w:rsidRPr="00F25CE1">
        <w:rPr>
          <w:rFonts w:ascii="Arial" w:hAnsi="Arial" w:cs="Arial"/>
          <w:sz w:val="24"/>
        </w:rPr>
        <w:t>Nevýherné hracie prístroje sú:</w:t>
      </w:r>
    </w:p>
    <w:p w:rsidR="00911EF5" w:rsidRDefault="00911EF5" w:rsidP="003968C1">
      <w:pPr>
        <w:pStyle w:val="Zkladntext"/>
        <w:numPr>
          <w:ilvl w:val="0"/>
          <w:numId w:val="37"/>
        </w:numPr>
        <w:spacing w:line="276" w:lineRule="auto"/>
        <w:ind w:left="1134" w:hanging="425"/>
        <w:jc w:val="left"/>
        <w:rPr>
          <w:rFonts w:ascii="Arial" w:hAnsi="Arial" w:cs="Arial"/>
          <w:sz w:val="24"/>
        </w:rPr>
      </w:pPr>
      <w:r w:rsidRPr="00B842F0">
        <w:rPr>
          <w:rFonts w:ascii="Arial" w:hAnsi="Arial" w:cs="Arial"/>
          <w:sz w:val="24"/>
        </w:rPr>
        <w:t>elektronické prístroje na počítačové hry,</w:t>
      </w:r>
    </w:p>
    <w:p w:rsidR="00084A70" w:rsidRPr="00BA278A" w:rsidRDefault="00911EF5" w:rsidP="00084A70">
      <w:pPr>
        <w:pStyle w:val="Zkladntext"/>
        <w:numPr>
          <w:ilvl w:val="0"/>
          <w:numId w:val="37"/>
        </w:numPr>
        <w:spacing w:line="276" w:lineRule="auto"/>
        <w:ind w:left="1134" w:hanging="425"/>
        <w:jc w:val="left"/>
        <w:rPr>
          <w:rFonts w:ascii="Arial" w:hAnsi="Arial" w:cs="Arial"/>
          <w:sz w:val="24"/>
        </w:rPr>
      </w:pPr>
      <w:r w:rsidRPr="00084A70">
        <w:rPr>
          <w:rFonts w:ascii="Arial" w:hAnsi="Arial" w:cs="Arial"/>
          <w:sz w:val="24"/>
        </w:rPr>
        <w:t>mechanické prístroje, elektronické prístroje, automaty a</w:t>
      </w:r>
      <w:r w:rsidR="00084A70">
        <w:rPr>
          <w:rFonts w:ascii="Arial" w:hAnsi="Arial" w:cs="Arial"/>
          <w:sz w:val="24"/>
        </w:rPr>
        <w:t> iné zariadenia na zábavné hry.</w:t>
      </w:r>
    </w:p>
    <w:p w:rsidR="00911EF5" w:rsidRDefault="00911EF5" w:rsidP="003968C1">
      <w:pPr>
        <w:pStyle w:val="Odsekzoznamu"/>
        <w:numPr>
          <w:ilvl w:val="3"/>
          <w:numId w:val="30"/>
        </w:numPr>
        <w:spacing w:after="0"/>
        <w:ind w:left="851" w:hanging="425"/>
        <w:rPr>
          <w:rFonts w:ascii="Arial" w:hAnsi="Arial" w:cs="Arial"/>
          <w:sz w:val="24"/>
        </w:rPr>
      </w:pPr>
      <w:r w:rsidRPr="00084A70">
        <w:rPr>
          <w:rFonts w:ascii="Arial" w:hAnsi="Arial" w:cs="Arial"/>
          <w:sz w:val="24"/>
        </w:rPr>
        <w:t>Daňovníkom je fyzická osoba alebo právnická osoba, ktorá nevýhern</w:t>
      </w:r>
      <w:r w:rsidR="00084A70" w:rsidRPr="00084A70">
        <w:rPr>
          <w:rFonts w:ascii="Arial" w:hAnsi="Arial" w:cs="Arial"/>
          <w:sz w:val="24"/>
        </w:rPr>
        <w:t>é hracie prístroje prevádzkuje.</w:t>
      </w:r>
    </w:p>
    <w:p w:rsidR="00911EF5" w:rsidRDefault="00911EF5" w:rsidP="003968C1">
      <w:pPr>
        <w:pStyle w:val="Odsekzoznamu"/>
        <w:numPr>
          <w:ilvl w:val="3"/>
          <w:numId w:val="30"/>
        </w:numPr>
        <w:spacing w:after="0"/>
        <w:ind w:left="851" w:hanging="425"/>
        <w:rPr>
          <w:rFonts w:ascii="Arial" w:hAnsi="Arial" w:cs="Arial"/>
          <w:sz w:val="24"/>
        </w:rPr>
      </w:pPr>
      <w:r w:rsidRPr="00EB50B1">
        <w:rPr>
          <w:rFonts w:ascii="Arial" w:hAnsi="Arial" w:cs="Arial"/>
          <w:sz w:val="24"/>
        </w:rPr>
        <w:t xml:space="preserve">Základom dane je počet  nevýherných hracích prístrojov. </w:t>
      </w:r>
    </w:p>
    <w:p w:rsidR="00911EF5" w:rsidRDefault="00911EF5" w:rsidP="003968C1">
      <w:pPr>
        <w:pStyle w:val="Odsekzoznamu"/>
        <w:numPr>
          <w:ilvl w:val="3"/>
          <w:numId w:val="30"/>
        </w:numPr>
        <w:spacing w:after="0"/>
        <w:ind w:left="851" w:hanging="425"/>
        <w:rPr>
          <w:rFonts w:ascii="Arial" w:hAnsi="Arial" w:cs="Arial"/>
          <w:sz w:val="24"/>
        </w:rPr>
      </w:pPr>
      <w:r w:rsidRPr="00EB50B1">
        <w:rPr>
          <w:rFonts w:ascii="Arial" w:hAnsi="Arial" w:cs="Arial"/>
          <w:sz w:val="24"/>
        </w:rPr>
        <w:t xml:space="preserve">Sadzba dane je  </w:t>
      </w:r>
      <w:r w:rsidRPr="00EB50B1">
        <w:rPr>
          <w:rFonts w:ascii="Arial" w:hAnsi="Arial" w:cs="Arial"/>
          <w:b/>
          <w:sz w:val="24"/>
        </w:rPr>
        <w:t>66,3878 €,</w:t>
      </w:r>
      <w:r w:rsidRPr="00EB50B1">
        <w:rPr>
          <w:rFonts w:ascii="Arial" w:hAnsi="Arial" w:cs="Arial"/>
          <w:sz w:val="24"/>
        </w:rPr>
        <w:t xml:space="preserve"> za jeden nevýherný hrací prístroj a kalendárny rok.</w:t>
      </w:r>
    </w:p>
    <w:p w:rsidR="00911EF5" w:rsidRDefault="00911EF5" w:rsidP="003968C1">
      <w:pPr>
        <w:pStyle w:val="Odsekzoznamu"/>
        <w:numPr>
          <w:ilvl w:val="3"/>
          <w:numId w:val="30"/>
        </w:numPr>
        <w:spacing w:after="0"/>
        <w:ind w:left="851" w:hanging="425"/>
        <w:rPr>
          <w:rFonts w:ascii="Arial" w:hAnsi="Arial" w:cs="Arial"/>
          <w:sz w:val="24"/>
        </w:rPr>
      </w:pPr>
      <w:r w:rsidRPr="00EB50B1">
        <w:rPr>
          <w:rFonts w:ascii="Arial" w:hAnsi="Arial" w:cs="Arial"/>
          <w:sz w:val="24"/>
        </w:rPr>
        <w:t xml:space="preserve">Daňová povinnosť vzniká dňom začatia prevádzkovania nevýherných  hracích prístrojov a zaniká dňom ukončenia ich prevádzkovania.  </w:t>
      </w:r>
    </w:p>
    <w:p w:rsidR="00911EF5" w:rsidRDefault="00911EF5" w:rsidP="003968C1">
      <w:pPr>
        <w:pStyle w:val="Odsekzoznamu"/>
        <w:numPr>
          <w:ilvl w:val="3"/>
          <w:numId w:val="30"/>
        </w:numPr>
        <w:spacing w:after="0"/>
        <w:ind w:left="851" w:hanging="425"/>
        <w:rPr>
          <w:rFonts w:ascii="Arial" w:hAnsi="Arial" w:cs="Arial"/>
          <w:sz w:val="24"/>
          <w:szCs w:val="24"/>
        </w:rPr>
      </w:pPr>
      <w:r w:rsidRPr="00EB50B1">
        <w:rPr>
          <w:rFonts w:ascii="Arial" w:hAnsi="Arial" w:cs="Arial"/>
          <w:sz w:val="24"/>
          <w:szCs w:val="24"/>
        </w:rPr>
        <w:t xml:space="preserve">Daňovník je povinný písomne oznámiť vznik daňovej povinnosti správcovi dane do 30 dní od vzniku daňovej povinnosti a v tejto lehote zaplatiť daň na zdaňovacie obdobie alebo pomernú časť dane na zostávajúce mesiace zdaňovacieho obdobia, v ktorom vznikla daňová povinnosť. V ďalších zdaňovacích obdobiach je daň na zdaňovacie obdobie splatná bez vyrubenia do 31. januára tohto zdaňovacieho obdobia. </w:t>
      </w:r>
    </w:p>
    <w:p w:rsidR="00D96589" w:rsidRPr="00D96589" w:rsidRDefault="00D96589" w:rsidP="00D96589">
      <w:pPr>
        <w:spacing w:after="0"/>
        <w:rPr>
          <w:rFonts w:ascii="Arial" w:hAnsi="Arial" w:cs="Arial"/>
          <w:sz w:val="24"/>
          <w:szCs w:val="24"/>
        </w:rPr>
      </w:pPr>
    </w:p>
    <w:p w:rsidR="00911EF5" w:rsidRPr="00B842F0" w:rsidRDefault="00911EF5" w:rsidP="00D96589">
      <w:pPr>
        <w:pStyle w:val="Zarkazkladnhotextu"/>
        <w:spacing w:line="276" w:lineRule="auto"/>
        <w:ind w:firstLine="720"/>
        <w:jc w:val="left"/>
        <w:rPr>
          <w:rFonts w:ascii="Arial" w:hAnsi="Arial" w:cs="Arial"/>
        </w:rPr>
      </w:pPr>
      <w:r w:rsidRPr="00B842F0">
        <w:rPr>
          <w:rFonts w:ascii="Arial" w:hAnsi="Arial" w:cs="Arial"/>
        </w:rPr>
        <w:t xml:space="preserve">Ak daňová povinnosť zanikne v priebehu zdaňovacieho obdobia a daňovník to oznámi správcovi dane najneskôr do 30 dní odo dňa zániku daňovej povinnosti, správca dane vráti pomernú časť dane za zostávajúce dni zdaňovacieho obdobia, za ktoré bola daň zaplatená. </w:t>
      </w:r>
    </w:p>
    <w:p w:rsidR="00911EF5" w:rsidRDefault="00911EF5" w:rsidP="003621F5">
      <w:pPr>
        <w:pStyle w:val="Zarkazkladnhotextu"/>
        <w:spacing w:line="276" w:lineRule="auto"/>
        <w:ind w:firstLine="720"/>
        <w:jc w:val="left"/>
        <w:rPr>
          <w:rFonts w:ascii="Arial" w:hAnsi="Arial" w:cs="Arial"/>
        </w:rPr>
      </w:pPr>
      <w:r w:rsidRPr="00B842F0">
        <w:rPr>
          <w:rFonts w:ascii="Arial" w:hAnsi="Arial" w:cs="Arial"/>
        </w:rPr>
        <w:t xml:space="preserve">Oznamovaciu povinnosť si daňovník musí splniť písomným oznámením, ktoré doručí osobne alebo doporučeným listom na Obecný úrad vo Vaďovciach. Písomné oznámenie pri vzniku daňovej povinnosti obsahuje – identifikačné údaje daňovníka, identifikáciu nevýherného hracieho prístroja, miesto prevádzkovania. Písomné oznámenie pri zániku daňovej povinnosti obsahuje – identifikačné údaje daňovníka, identifikáciu nevýherného hracieho prístroja, miesto doterajšieho prevádzkovania.  </w:t>
      </w:r>
    </w:p>
    <w:p w:rsidR="003621F5" w:rsidRPr="00B842F0" w:rsidRDefault="003621F5" w:rsidP="003621F5">
      <w:pPr>
        <w:pStyle w:val="Zarkazkladnhotextu"/>
        <w:spacing w:line="276" w:lineRule="auto"/>
        <w:ind w:firstLine="720"/>
        <w:jc w:val="left"/>
        <w:rPr>
          <w:rFonts w:ascii="Arial" w:hAnsi="Arial" w:cs="Arial"/>
        </w:rPr>
      </w:pPr>
    </w:p>
    <w:p w:rsidR="00911EF5" w:rsidRPr="003621F5" w:rsidRDefault="00911EF5" w:rsidP="003968C1">
      <w:pPr>
        <w:pStyle w:val="Odsekzoznamu"/>
        <w:numPr>
          <w:ilvl w:val="3"/>
          <w:numId w:val="30"/>
        </w:numPr>
        <w:spacing w:after="0"/>
        <w:ind w:left="851" w:hanging="425"/>
        <w:rPr>
          <w:rFonts w:ascii="Arial" w:hAnsi="Arial" w:cs="Arial"/>
          <w:sz w:val="24"/>
        </w:rPr>
      </w:pPr>
      <w:r w:rsidRPr="003621F5">
        <w:rPr>
          <w:rFonts w:ascii="Arial" w:hAnsi="Arial" w:cs="Arial"/>
          <w:sz w:val="24"/>
        </w:rPr>
        <w:t>Daň obec vyberá nasledovným spôsobom :</w:t>
      </w:r>
    </w:p>
    <w:p w:rsidR="003621F5" w:rsidRDefault="00911EF5" w:rsidP="003968C1">
      <w:pPr>
        <w:pStyle w:val="Odsekzoznamu"/>
        <w:numPr>
          <w:ilvl w:val="0"/>
          <w:numId w:val="38"/>
        </w:numPr>
        <w:spacing w:after="0"/>
        <w:ind w:left="1134"/>
        <w:rPr>
          <w:rFonts w:ascii="Arial" w:hAnsi="Arial" w:cs="Arial"/>
          <w:sz w:val="24"/>
        </w:rPr>
      </w:pPr>
      <w:r w:rsidRPr="003621F5">
        <w:rPr>
          <w:rFonts w:ascii="Arial" w:hAnsi="Arial" w:cs="Arial"/>
          <w:sz w:val="24"/>
        </w:rPr>
        <w:t>v hotov</w:t>
      </w:r>
      <w:r w:rsidR="003621F5" w:rsidRPr="003621F5">
        <w:rPr>
          <w:rFonts w:ascii="Arial" w:hAnsi="Arial" w:cs="Arial"/>
          <w:sz w:val="24"/>
        </w:rPr>
        <w:t>osti do pokladne obecného úradu</w:t>
      </w:r>
      <w:r w:rsidRPr="003621F5">
        <w:rPr>
          <w:rFonts w:ascii="Arial" w:hAnsi="Arial" w:cs="Arial"/>
          <w:sz w:val="24"/>
        </w:rPr>
        <w:t>,</w:t>
      </w:r>
    </w:p>
    <w:p w:rsidR="00911EF5" w:rsidRDefault="00911EF5" w:rsidP="003968C1">
      <w:pPr>
        <w:pStyle w:val="Odsekzoznamu"/>
        <w:numPr>
          <w:ilvl w:val="0"/>
          <w:numId w:val="38"/>
        </w:numPr>
        <w:spacing w:after="0"/>
        <w:ind w:left="1134"/>
        <w:rPr>
          <w:rFonts w:ascii="Arial" w:hAnsi="Arial" w:cs="Arial"/>
          <w:sz w:val="24"/>
        </w:rPr>
      </w:pPr>
      <w:r w:rsidRPr="003621F5">
        <w:rPr>
          <w:rFonts w:ascii="Arial" w:hAnsi="Arial" w:cs="Arial"/>
          <w:sz w:val="24"/>
        </w:rPr>
        <w:t>bankovým prevodom,</w:t>
      </w:r>
    </w:p>
    <w:p w:rsidR="003621F5" w:rsidRPr="00B842F0" w:rsidRDefault="003621F5" w:rsidP="003621F5">
      <w:pPr>
        <w:pStyle w:val="Zarkazkladnhotextu"/>
        <w:spacing w:line="276" w:lineRule="auto"/>
        <w:jc w:val="left"/>
        <w:rPr>
          <w:rFonts w:ascii="Arial" w:hAnsi="Arial" w:cs="Arial"/>
        </w:rPr>
      </w:pPr>
    </w:p>
    <w:p w:rsidR="00911EF5" w:rsidRPr="003621F5" w:rsidRDefault="00911EF5" w:rsidP="003968C1">
      <w:pPr>
        <w:pStyle w:val="Odsekzoznamu"/>
        <w:numPr>
          <w:ilvl w:val="3"/>
          <w:numId w:val="30"/>
        </w:numPr>
        <w:spacing w:after="0"/>
        <w:ind w:left="851" w:hanging="425"/>
        <w:rPr>
          <w:rFonts w:ascii="Arial" w:hAnsi="Arial" w:cs="Arial"/>
          <w:sz w:val="24"/>
        </w:rPr>
      </w:pPr>
      <w:r w:rsidRPr="003621F5">
        <w:rPr>
          <w:rFonts w:ascii="Arial" w:hAnsi="Arial" w:cs="Arial"/>
          <w:sz w:val="24"/>
        </w:rPr>
        <w:t>Na účely výberu dane prevádzkovateľ je povinný viesť nasledovnú preukaznú evidenciu ohľadne každého nevýherného hracieho prístroja osobitne:</w:t>
      </w:r>
    </w:p>
    <w:p w:rsidR="00911EF5" w:rsidRDefault="00911EF5" w:rsidP="003968C1">
      <w:pPr>
        <w:pStyle w:val="Odsekzoznamu"/>
        <w:numPr>
          <w:ilvl w:val="0"/>
          <w:numId w:val="39"/>
        </w:numPr>
        <w:spacing w:after="0"/>
        <w:ind w:left="1276"/>
        <w:rPr>
          <w:rFonts w:ascii="Arial" w:hAnsi="Arial" w:cs="Arial"/>
          <w:sz w:val="24"/>
        </w:rPr>
      </w:pPr>
      <w:r w:rsidRPr="0055673D">
        <w:rPr>
          <w:rFonts w:ascii="Arial" w:hAnsi="Arial" w:cs="Arial"/>
          <w:sz w:val="24"/>
        </w:rPr>
        <w:t>výrobné číslo</w:t>
      </w:r>
      <w:r w:rsidR="0055673D">
        <w:rPr>
          <w:rFonts w:ascii="Arial" w:hAnsi="Arial" w:cs="Arial"/>
          <w:sz w:val="24"/>
        </w:rPr>
        <w:t xml:space="preserve"> nevýherného hracieho prístroja</w:t>
      </w:r>
    </w:p>
    <w:p w:rsidR="00911EF5" w:rsidRDefault="00911EF5" w:rsidP="003968C1">
      <w:pPr>
        <w:pStyle w:val="Odsekzoznamu"/>
        <w:numPr>
          <w:ilvl w:val="0"/>
          <w:numId w:val="39"/>
        </w:numPr>
        <w:spacing w:after="0"/>
        <w:ind w:left="1276"/>
        <w:rPr>
          <w:rFonts w:ascii="Arial" w:hAnsi="Arial" w:cs="Arial"/>
          <w:sz w:val="24"/>
        </w:rPr>
      </w:pPr>
      <w:r w:rsidRPr="0055673D">
        <w:rPr>
          <w:rFonts w:ascii="Arial" w:hAnsi="Arial" w:cs="Arial"/>
          <w:sz w:val="24"/>
        </w:rPr>
        <w:t>meno alebo názov prevádzkovateľa</w:t>
      </w:r>
    </w:p>
    <w:p w:rsidR="00911EF5" w:rsidRDefault="00911EF5" w:rsidP="003968C1">
      <w:pPr>
        <w:pStyle w:val="Odsekzoznamu"/>
        <w:numPr>
          <w:ilvl w:val="0"/>
          <w:numId w:val="39"/>
        </w:numPr>
        <w:spacing w:after="0"/>
        <w:ind w:left="1276"/>
        <w:rPr>
          <w:rFonts w:ascii="Arial" w:hAnsi="Arial" w:cs="Arial"/>
          <w:sz w:val="24"/>
        </w:rPr>
      </w:pPr>
      <w:r w:rsidRPr="0055673D">
        <w:rPr>
          <w:rFonts w:ascii="Arial" w:hAnsi="Arial" w:cs="Arial"/>
          <w:sz w:val="24"/>
        </w:rPr>
        <w:t xml:space="preserve">miesto prevádzkovania </w:t>
      </w:r>
    </w:p>
    <w:p w:rsidR="00852B3D" w:rsidRDefault="00852B3D" w:rsidP="00852B3D">
      <w:pPr>
        <w:spacing w:after="0"/>
        <w:rPr>
          <w:rFonts w:ascii="Arial" w:hAnsi="Arial" w:cs="Arial"/>
          <w:sz w:val="24"/>
        </w:rPr>
      </w:pPr>
    </w:p>
    <w:p w:rsidR="00852B3D" w:rsidRPr="00852B3D" w:rsidRDefault="00852B3D" w:rsidP="00852B3D">
      <w:pPr>
        <w:spacing w:after="0"/>
        <w:rPr>
          <w:rFonts w:ascii="Arial" w:hAnsi="Arial" w:cs="Arial"/>
          <w:sz w:val="24"/>
        </w:rPr>
      </w:pPr>
    </w:p>
    <w:p w:rsidR="00911EF5" w:rsidRPr="003968C1" w:rsidRDefault="003968C1" w:rsidP="00BA278A">
      <w:pPr>
        <w:pStyle w:val="Odsekzoznamu"/>
        <w:numPr>
          <w:ilvl w:val="0"/>
          <w:numId w:val="4"/>
        </w:numPr>
        <w:spacing w:after="0"/>
        <w:jc w:val="center"/>
        <w:rPr>
          <w:rFonts w:ascii="Arial" w:hAnsi="Arial" w:cs="Arial"/>
          <w:b/>
          <w:i/>
          <w:sz w:val="28"/>
        </w:rPr>
      </w:pPr>
      <w:r w:rsidRPr="003968C1">
        <w:rPr>
          <w:rFonts w:ascii="Arial" w:hAnsi="Arial" w:cs="Arial"/>
          <w:b/>
          <w:i/>
          <w:sz w:val="28"/>
        </w:rPr>
        <w:t>čas</w:t>
      </w:r>
      <w:r w:rsidR="00911EF5" w:rsidRPr="003968C1">
        <w:rPr>
          <w:rFonts w:ascii="Arial" w:hAnsi="Arial" w:cs="Arial"/>
          <w:b/>
          <w:i/>
          <w:sz w:val="28"/>
        </w:rPr>
        <w:t>ť</w:t>
      </w:r>
    </w:p>
    <w:p w:rsidR="00911EF5" w:rsidRPr="00B842F0" w:rsidRDefault="00911EF5" w:rsidP="00BA278A">
      <w:pPr>
        <w:pStyle w:val="Nadpis4"/>
        <w:rPr>
          <w:rFonts w:ascii="Arial" w:hAnsi="Arial" w:cs="Arial"/>
          <w:b/>
          <w:i/>
          <w:sz w:val="28"/>
        </w:rPr>
      </w:pPr>
      <w:r w:rsidRPr="00852B3D">
        <w:rPr>
          <w:rFonts w:ascii="Arial" w:hAnsi="Arial" w:cs="Arial"/>
          <w:b/>
          <w:sz w:val="28"/>
        </w:rPr>
        <w:t>M</w:t>
      </w:r>
      <w:r w:rsidR="00852B3D">
        <w:rPr>
          <w:rFonts w:ascii="Arial" w:hAnsi="Arial" w:cs="Arial"/>
          <w:b/>
          <w:sz w:val="28"/>
        </w:rPr>
        <w:t>IESTNY POPLATOK</w:t>
      </w:r>
    </w:p>
    <w:p w:rsidR="00911EF5" w:rsidRDefault="00852B3D" w:rsidP="00BA278A">
      <w:pPr>
        <w:spacing w:after="0"/>
        <w:jc w:val="center"/>
        <w:rPr>
          <w:rFonts w:ascii="Arial" w:hAnsi="Arial" w:cs="Arial"/>
          <w:b/>
          <w:sz w:val="24"/>
        </w:rPr>
      </w:pPr>
      <w:r>
        <w:rPr>
          <w:rFonts w:ascii="Arial" w:hAnsi="Arial" w:cs="Arial"/>
          <w:b/>
          <w:sz w:val="24"/>
        </w:rPr>
        <w:t xml:space="preserve">§ </w:t>
      </w:r>
      <w:r w:rsidR="00911EF5" w:rsidRPr="00B842F0">
        <w:rPr>
          <w:rFonts w:ascii="Arial" w:hAnsi="Arial" w:cs="Arial"/>
          <w:b/>
          <w:sz w:val="24"/>
        </w:rPr>
        <w:t>16</w:t>
      </w:r>
    </w:p>
    <w:p w:rsidR="00852B3D" w:rsidRDefault="00852B3D" w:rsidP="00BA278A">
      <w:pPr>
        <w:spacing w:after="0"/>
        <w:jc w:val="center"/>
        <w:rPr>
          <w:rFonts w:ascii="Arial" w:hAnsi="Arial" w:cs="Arial"/>
          <w:b/>
          <w:sz w:val="24"/>
        </w:rPr>
      </w:pPr>
      <w:r w:rsidRPr="00B842F0">
        <w:rPr>
          <w:rFonts w:ascii="Arial" w:hAnsi="Arial" w:cs="Arial"/>
          <w:b/>
          <w:sz w:val="24"/>
        </w:rPr>
        <w:t>Miestny poplatok za komunálne odpady a drobné stavebné odpady</w:t>
      </w:r>
    </w:p>
    <w:p w:rsidR="00BA278A" w:rsidRPr="00B842F0" w:rsidRDefault="00BA278A" w:rsidP="00BA278A">
      <w:pPr>
        <w:spacing w:after="0"/>
        <w:jc w:val="center"/>
        <w:rPr>
          <w:rFonts w:ascii="Arial" w:hAnsi="Arial" w:cs="Arial"/>
          <w:b/>
          <w:sz w:val="24"/>
        </w:rPr>
      </w:pPr>
    </w:p>
    <w:p w:rsidR="00911EF5" w:rsidRPr="003968C1" w:rsidRDefault="00911EF5" w:rsidP="003968C1">
      <w:pPr>
        <w:pStyle w:val="Odsekzoznamu"/>
        <w:numPr>
          <w:ilvl w:val="0"/>
          <w:numId w:val="40"/>
        </w:numPr>
        <w:spacing w:after="0"/>
        <w:rPr>
          <w:rFonts w:ascii="Arial" w:hAnsi="Arial" w:cs="Arial"/>
          <w:sz w:val="24"/>
        </w:rPr>
      </w:pPr>
      <w:r w:rsidRPr="003968C1">
        <w:rPr>
          <w:rFonts w:ascii="Arial" w:hAnsi="Arial" w:cs="Arial"/>
          <w:sz w:val="24"/>
        </w:rPr>
        <w:t>Miestny poplatok za  komunálne odpady a drobné  stavebné odpady (ďalej len „poplatok“) sa platí za komunálne odpady a drobné stavebné odpady, ktoré vznikajú na území obce.</w:t>
      </w:r>
    </w:p>
    <w:p w:rsidR="00911EF5" w:rsidRDefault="00911EF5" w:rsidP="003968C1">
      <w:pPr>
        <w:pStyle w:val="Odsekzoznamu"/>
        <w:numPr>
          <w:ilvl w:val="0"/>
          <w:numId w:val="40"/>
        </w:numPr>
        <w:spacing w:after="0"/>
        <w:rPr>
          <w:rFonts w:ascii="Arial" w:hAnsi="Arial" w:cs="Arial"/>
          <w:sz w:val="24"/>
        </w:rPr>
      </w:pPr>
      <w:r w:rsidRPr="003968C1">
        <w:rPr>
          <w:rFonts w:ascii="Arial" w:hAnsi="Arial" w:cs="Arial"/>
          <w:sz w:val="24"/>
        </w:rPr>
        <w:t>Ak ďalej nie je ustanovené inak, poplatok platí poplatník, ktorým je</w:t>
      </w:r>
    </w:p>
    <w:p w:rsidR="003968C1" w:rsidRPr="003968C1" w:rsidRDefault="003968C1" w:rsidP="003968C1">
      <w:pPr>
        <w:pStyle w:val="Odsekzoznamu"/>
        <w:spacing w:after="0"/>
        <w:rPr>
          <w:rFonts w:ascii="Arial" w:hAnsi="Arial" w:cs="Arial"/>
          <w:sz w:val="24"/>
        </w:rPr>
      </w:pPr>
    </w:p>
    <w:p w:rsidR="00911EF5" w:rsidRDefault="00911EF5" w:rsidP="003968C1">
      <w:pPr>
        <w:pStyle w:val="Odsekzoznamu"/>
        <w:numPr>
          <w:ilvl w:val="0"/>
          <w:numId w:val="41"/>
        </w:numPr>
        <w:spacing w:after="0"/>
        <w:ind w:left="993" w:hanging="284"/>
        <w:rPr>
          <w:rFonts w:ascii="Arial" w:hAnsi="Arial" w:cs="Arial"/>
          <w:sz w:val="24"/>
        </w:rPr>
      </w:pPr>
      <w:r w:rsidRPr="003968C1">
        <w:rPr>
          <w:rFonts w:ascii="Arial" w:hAnsi="Arial" w:cs="Arial"/>
          <w:sz w:val="24"/>
        </w:rPr>
        <w:t>fyzická  osoba,  ktorá  má   v  obci  trvalý  pobyt alebo prechodný  pob</w:t>
      </w:r>
      <w:r w:rsidR="003968C1" w:rsidRPr="003968C1">
        <w:rPr>
          <w:rFonts w:ascii="Arial" w:hAnsi="Arial" w:cs="Arial"/>
          <w:sz w:val="24"/>
        </w:rPr>
        <w:t xml:space="preserve">yt  alebo </w:t>
      </w:r>
      <w:r w:rsidRPr="003968C1">
        <w:rPr>
          <w:rFonts w:ascii="Arial" w:hAnsi="Arial" w:cs="Arial"/>
          <w:sz w:val="24"/>
        </w:rPr>
        <w:t xml:space="preserve">ktorá je  na území  obce oprávnená užívať alebo užíva byt,  nebytový priestor, pozemnú stavbu alebo  jej časť,  alebo objekt,  ktorý nie  je stavbou,  alebo záhradu,   vinicu,  ovocný   sad,  trvalý   trávny porast na iný účel ako na podnikanie, </w:t>
      </w:r>
      <w:r w:rsidR="003968C1" w:rsidRPr="003968C1">
        <w:rPr>
          <w:rFonts w:ascii="Arial" w:hAnsi="Arial" w:cs="Arial"/>
          <w:sz w:val="24"/>
        </w:rPr>
        <w:t xml:space="preserve">pozemok </w:t>
      </w:r>
      <w:r w:rsidRPr="003968C1">
        <w:rPr>
          <w:rFonts w:ascii="Arial" w:hAnsi="Arial" w:cs="Arial"/>
          <w:sz w:val="24"/>
        </w:rPr>
        <w:t>v zastavanom území  obce  okrem  lesného</w:t>
      </w:r>
      <w:r w:rsidR="003968C1" w:rsidRPr="003968C1">
        <w:rPr>
          <w:rFonts w:ascii="Arial" w:hAnsi="Arial" w:cs="Arial"/>
          <w:sz w:val="24"/>
        </w:rPr>
        <w:t xml:space="preserve">  pozemku  a  pozemku, ktorý je </w:t>
      </w:r>
      <w:r w:rsidRPr="003968C1">
        <w:rPr>
          <w:rFonts w:ascii="Arial" w:hAnsi="Arial" w:cs="Arial"/>
          <w:sz w:val="24"/>
        </w:rPr>
        <w:t>evidovaný v katastri nehnuteľností ako vodná plocha (ďalej len "nehnuteľnosť"),</w:t>
      </w:r>
    </w:p>
    <w:p w:rsidR="00911EF5" w:rsidRDefault="00911EF5" w:rsidP="003968C1">
      <w:pPr>
        <w:pStyle w:val="Odsekzoznamu"/>
        <w:numPr>
          <w:ilvl w:val="0"/>
          <w:numId w:val="41"/>
        </w:numPr>
        <w:spacing w:after="0"/>
        <w:ind w:left="993" w:hanging="284"/>
        <w:rPr>
          <w:rFonts w:ascii="Arial" w:hAnsi="Arial" w:cs="Arial"/>
          <w:sz w:val="24"/>
        </w:rPr>
      </w:pPr>
      <w:r w:rsidRPr="003968C1">
        <w:rPr>
          <w:rFonts w:ascii="Arial" w:hAnsi="Arial" w:cs="Arial"/>
          <w:sz w:val="24"/>
        </w:rPr>
        <w:t>právnická  osoba,  ktorá  je   oprávnená  užívať  alebo  užíva nehnuteľnosť nachádzajúcu sa na území  obce na iný účel ako na podnikanie,</w:t>
      </w:r>
    </w:p>
    <w:p w:rsidR="003968C1" w:rsidRDefault="00911EF5" w:rsidP="003968C1">
      <w:pPr>
        <w:pStyle w:val="Odsekzoznamu"/>
        <w:numPr>
          <w:ilvl w:val="0"/>
          <w:numId w:val="41"/>
        </w:numPr>
        <w:spacing w:after="0"/>
        <w:ind w:left="993" w:hanging="284"/>
        <w:rPr>
          <w:rFonts w:ascii="Arial" w:hAnsi="Arial" w:cs="Arial"/>
          <w:sz w:val="24"/>
        </w:rPr>
      </w:pPr>
      <w:r w:rsidRPr="003968C1">
        <w:rPr>
          <w:rFonts w:ascii="Arial" w:hAnsi="Arial" w:cs="Arial"/>
          <w:sz w:val="24"/>
        </w:rPr>
        <w:t>podnikateľ, ktorý je oprávnený užívať alebo užíva nehnuteľnosť nachádzajúcu sa na území obce na účel podnikania.</w:t>
      </w:r>
    </w:p>
    <w:p w:rsidR="00911EF5" w:rsidRPr="003968C1" w:rsidRDefault="00911EF5" w:rsidP="003968C1">
      <w:pPr>
        <w:pStyle w:val="Odsekzoznamu"/>
        <w:numPr>
          <w:ilvl w:val="0"/>
          <w:numId w:val="40"/>
        </w:numPr>
        <w:spacing w:after="0"/>
        <w:rPr>
          <w:rFonts w:ascii="Arial" w:hAnsi="Arial" w:cs="Arial"/>
          <w:sz w:val="24"/>
        </w:rPr>
      </w:pPr>
      <w:r w:rsidRPr="003968C1">
        <w:rPr>
          <w:rFonts w:ascii="Arial" w:hAnsi="Arial" w:cs="Arial"/>
          <w:sz w:val="24"/>
        </w:rPr>
        <w:t>Ak má osoba podľa odseku  2 písm. a) v obci súčasne trvalý pobyt  a prechodný  pobyt, poplatok  platí iba  z dôvodu  trvalého pobytu. Ak  má osoba podľa odseku  2 písm. a) tohto ustanovenia v obci  trvalý pobyt alebo prechodný  pobyt a súčasne  je oprávnená užívať  alebo užíva nehnuteľnosť  na iný  účel ako  na podnikanie,  poplatok platí iba z dôvodu trvalého pobytu alebo prechodného pobytu /to neplatí, ak je v obci zavedený množstvový zber/.</w:t>
      </w:r>
    </w:p>
    <w:p w:rsidR="00911EF5" w:rsidRPr="003968C1" w:rsidRDefault="00911EF5" w:rsidP="003968C1">
      <w:pPr>
        <w:pStyle w:val="Odsekzoznamu"/>
        <w:numPr>
          <w:ilvl w:val="0"/>
          <w:numId w:val="40"/>
        </w:numPr>
        <w:spacing w:after="0"/>
        <w:rPr>
          <w:rFonts w:ascii="Arial" w:hAnsi="Arial" w:cs="Arial"/>
          <w:sz w:val="24"/>
        </w:rPr>
      </w:pPr>
      <w:r w:rsidRPr="003968C1">
        <w:rPr>
          <w:rFonts w:ascii="Arial" w:hAnsi="Arial" w:cs="Arial"/>
          <w:sz w:val="24"/>
        </w:rPr>
        <w:t>Poplatok od  poplatníka v ustanovenej  výške pre obec  vyberá a za vybraný poplatok ručí</w:t>
      </w:r>
    </w:p>
    <w:p w:rsidR="003968C1" w:rsidRDefault="00911EF5" w:rsidP="003968C1">
      <w:pPr>
        <w:pStyle w:val="Odsekzoznamu"/>
        <w:numPr>
          <w:ilvl w:val="0"/>
          <w:numId w:val="42"/>
        </w:numPr>
        <w:spacing w:after="0"/>
        <w:ind w:left="993" w:hanging="284"/>
        <w:rPr>
          <w:rFonts w:ascii="Arial" w:hAnsi="Arial" w:cs="Arial"/>
          <w:sz w:val="24"/>
        </w:rPr>
      </w:pPr>
      <w:r w:rsidRPr="003968C1">
        <w:rPr>
          <w:rFonts w:ascii="Arial" w:hAnsi="Arial" w:cs="Arial"/>
          <w:sz w:val="24"/>
        </w:rPr>
        <w:t xml:space="preserve">vlastník nehnuteľnosti; ak  je nehnuteľnosť v spoluvlastníctve viacerých  spoluvlastníkov  alebo  ak  ide  o  bytový dom, poplatok  vyberá a  za  </w:t>
      </w:r>
      <w:r w:rsidRPr="003968C1">
        <w:rPr>
          <w:rFonts w:ascii="Arial" w:hAnsi="Arial" w:cs="Arial"/>
          <w:sz w:val="24"/>
        </w:rPr>
        <w:lastRenderedPageBreak/>
        <w:t>vybraný  poplatok ručí  zástupca alebo správca určený spoluvlastníkmi, ak s výberom poplatku zástupca alebo  správca súhlasí;  ak nedošlo  k určeniu  zástupcu alebo správcu, obec  určí spomedzi vlastníkov  alebo spoluvlastníkov zástupcu, ktorý poplatok pre obec vyberie,</w:t>
      </w:r>
    </w:p>
    <w:p w:rsidR="003968C1" w:rsidRDefault="00911EF5" w:rsidP="003968C1">
      <w:pPr>
        <w:pStyle w:val="Odsekzoznamu"/>
        <w:numPr>
          <w:ilvl w:val="0"/>
          <w:numId w:val="42"/>
        </w:numPr>
        <w:spacing w:after="0"/>
        <w:ind w:left="993" w:hanging="284"/>
        <w:rPr>
          <w:rFonts w:ascii="Arial" w:hAnsi="Arial" w:cs="Arial"/>
          <w:sz w:val="24"/>
        </w:rPr>
      </w:pPr>
      <w:r w:rsidRPr="003968C1">
        <w:rPr>
          <w:rFonts w:ascii="Arial" w:hAnsi="Arial" w:cs="Arial"/>
          <w:sz w:val="24"/>
        </w:rPr>
        <w:t>správca, ak je vlastníkom nehnuteľnosti štát, vyšší územný celok alebo obec (ďalej len "platiteľ").  Platiteľ a poplatník sa môžu písomne dohodnúť, že poplatok obci  odvedie priamo poplatník; za  odvedenie poplatku  obci ručí platiteľ.</w:t>
      </w:r>
    </w:p>
    <w:p w:rsidR="003968C1" w:rsidRDefault="00911EF5" w:rsidP="003968C1">
      <w:pPr>
        <w:pStyle w:val="Odsekzoznamu"/>
        <w:numPr>
          <w:ilvl w:val="0"/>
          <w:numId w:val="40"/>
        </w:numPr>
        <w:spacing w:after="0"/>
        <w:rPr>
          <w:rFonts w:ascii="Arial" w:hAnsi="Arial" w:cs="Arial"/>
          <w:sz w:val="24"/>
        </w:rPr>
      </w:pPr>
      <w:r w:rsidRPr="003968C1">
        <w:rPr>
          <w:rFonts w:ascii="Arial" w:hAnsi="Arial" w:cs="Arial"/>
          <w:sz w:val="24"/>
        </w:rPr>
        <w:t>Poplatková   povinnosť   vzniká   dňom,   ktorým   nastane skutočnosť uvedená v odseku 2 tohto ustanovenia. Poplatková povinnosť zaniká dňom, ktorým zanikne skutočnosť zakladajúca vznik poplatkovej povinnosti.</w:t>
      </w:r>
    </w:p>
    <w:p w:rsidR="00911EF5" w:rsidRDefault="00911EF5" w:rsidP="003968C1">
      <w:pPr>
        <w:pStyle w:val="Odsekzoznamu"/>
        <w:numPr>
          <w:ilvl w:val="0"/>
          <w:numId w:val="40"/>
        </w:numPr>
        <w:spacing w:after="0"/>
        <w:rPr>
          <w:rFonts w:ascii="Arial" w:hAnsi="Arial" w:cs="Arial"/>
          <w:sz w:val="24"/>
        </w:rPr>
      </w:pPr>
      <w:r w:rsidRPr="003968C1">
        <w:rPr>
          <w:rFonts w:ascii="Arial" w:hAnsi="Arial" w:cs="Arial"/>
          <w:sz w:val="24"/>
        </w:rPr>
        <w:t>Sadzba poplatku je</w:t>
      </w:r>
      <w:r w:rsidR="003968C1">
        <w:rPr>
          <w:rFonts w:ascii="Arial" w:hAnsi="Arial" w:cs="Arial"/>
          <w:sz w:val="24"/>
        </w:rPr>
        <w:t>:</w:t>
      </w:r>
    </w:p>
    <w:p w:rsidR="003968C1" w:rsidRPr="003968C1" w:rsidRDefault="003968C1" w:rsidP="003968C1">
      <w:pPr>
        <w:pStyle w:val="Odsekzoznamu"/>
        <w:spacing w:after="0"/>
        <w:rPr>
          <w:rFonts w:ascii="Arial" w:hAnsi="Arial" w:cs="Arial"/>
          <w:sz w:val="24"/>
        </w:rPr>
      </w:pPr>
    </w:p>
    <w:p w:rsidR="00911EF5" w:rsidRDefault="00911EF5" w:rsidP="003968C1">
      <w:pPr>
        <w:pStyle w:val="Odsekzoznamu"/>
        <w:numPr>
          <w:ilvl w:val="0"/>
          <w:numId w:val="43"/>
        </w:numPr>
        <w:spacing w:after="0"/>
        <w:ind w:left="1134" w:hanging="425"/>
        <w:rPr>
          <w:rFonts w:ascii="Arial" w:hAnsi="Arial" w:cs="Arial"/>
          <w:sz w:val="24"/>
        </w:rPr>
      </w:pPr>
      <w:r w:rsidRPr="003968C1">
        <w:rPr>
          <w:rFonts w:ascii="Arial" w:hAnsi="Arial" w:cs="Arial"/>
          <w:b/>
          <w:sz w:val="24"/>
        </w:rPr>
        <w:t>10 €,</w:t>
      </w:r>
      <w:r w:rsidRPr="003968C1">
        <w:rPr>
          <w:rFonts w:ascii="Arial" w:hAnsi="Arial" w:cs="Arial"/>
          <w:sz w:val="24"/>
        </w:rPr>
        <w:t xml:space="preserve"> za osobu a kalendárny rok, pričom každá osoba za tento poplatok </w:t>
      </w:r>
      <w:r w:rsidR="002C44F3">
        <w:rPr>
          <w:rFonts w:ascii="Arial" w:hAnsi="Arial" w:cs="Arial"/>
          <w:sz w:val="24"/>
        </w:rPr>
        <w:t>dostane</w:t>
      </w:r>
      <w:r w:rsidR="00C853DB">
        <w:rPr>
          <w:rFonts w:ascii="Arial" w:hAnsi="Arial" w:cs="Arial"/>
          <w:sz w:val="24"/>
        </w:rPr>
        <w:t xml:space="preserve"> </w:t>
      </w:r>
      <w:r w:rsidRPr="003968C1">
        <w:rPr>
          <w:rFonts w:ascii="Arial" w:hAnsi="Arial" w:cs="Arial"/>
          <w:sz w:val="24"/>
        </w:rPr>
        <w:t>4 žetóny</w:t>
      </w:r>
    </w:p>
    <w:p w:rsidR="00911EF5" w:rsidRDefault="00911EF5" w:rsidP="003968C1">
      <w:pPr>
        <w:pStyle w:val="Odsekzoznamu"/>
        <w:numPr>
          <w:ilvl w:val="0"/>
          <w:numId w:val="43"/>
        </w:numPr>
        <w:spacing w:after="0"/>
        <w:ind w:left="1134" w:hanging="425"/>
        <w:rPr>
          <w:rFonts w:ascii="Arial" w:hAnsi="Arial" w:cs="Arial"/>
          <w:sz w:val="24"/>
        </w:rPr>
      </w:pPr>
      <w:r w:rsidRPr="003968C1">
        <w:rPr>
          <w:rFonts w:ascii="Arial" w:hAnsi="Arial" w:cs="Arial"/>
          <w:b/>
          <w:sz w:val="24"/>
        </w:rPr>
        <w:t>7 €</w:t>
      </w:r>
      <w:r w:rsidRPr="003968C1">
        <w:rPr>
          <w:rFonts w:ascii="Arial" w:hAnsi="Arial" w:cs="Arial"/>
          <w:sz w:val="24"/>
        </w:rPr>
        <w:t xml:space="preserve">, za </w:t>
      </w:r>
      <w:r w:rsidR="004F6A3F">
        <w:rPr>
          <w:rFonts w:ascii="Arial" w:hAnsi="Arial" w:cs="Arial"/>
          <w:sz w:val="24"/>
        </w:rPr>
        <w:t>osamelú osobu</w:t>
      </w:r>
      <w:r w:rsidR="0045211A">
        <w:rPr>
          <w:rFonts w:ascii="Arial" w:hAnsi="Arial" w:cs="Arial"/>
          <w:sz w:val="24"/>
        </w:rPr>
        <w:t xml:space="preserve"> - dôchodca</w:t>
      </w:r>
      <w:r w:rsidR="004F6A3F">
        <w:rPr>
          <w:rFonts w:ascii="Arial" w:hAnsi="Arial" w:cs="Arial"/>
          <w:sz w:val="24"/>
        </w:rPr>
        <w:t xml:space="preserve">  a kalendárny rok</w:t>
      </w:r>
      <w:r w:rsidRPr="003968C1">
        <w:rPr>
          <w:rFonts w:ascii="Arial" w:hAnsi="Arial" w:cs="Arial"/>
          <w:sz w:val="24"/>
        </w:rPr>
        <w:t xml:space="preserve">, pričom každá osoba </w:t>
      </w:r>
      <w:r w:rsidR="004F6A3F">
        <w:rPr>
          <w:rFonts w:ascii="Arial" w:hAnsi="Arial" w:cs="Arial"/>
          <w:sz w:val="24"/>
        </w:rPr>
        <w:t>dostane</w:t>
      </w:r>
      <w:r w:rsidRPr="003968C1">
        <w:rPr>
          <w:rFonts w:ascii="Arial" w:hAnsi="Arial" w:cs="Arial"/>
          <w:sz w:val="24"/>
        </w:rPr>
        <w:t xml:space="preserve"> 4 žetóny</w:t>
      </w:r>
    </w:p>
    <w:p w:rsidR="00911EF5" w:rsidRDefault="00911EF5" w:rsidP="003968C1">
      <w:pPr>
        <w:pStyle w:val="Odsekzoznamu"/>
        <w:numPr>
          <w:ilvl w:val="0"/>
          <w:numId w:val="43"/>
        </w:numPr>
        <w:spacing w:after="0"/>
        <w:ind w:left="1134" w:hanging="425"/>
        <w:rPr>
          <w:rFonts w:ascii="Arial" w:hAnsi="Arial" w:cs="Arial"/>
          <w:sz w:val="24"/>
        </w:rPr>
      </w:pPr>
      <w:r w:rsidRPr="003968C1">
        <w:rPr>
          <w:rFonts w:ascii="Arial" w:hAnsi="Arial" w:cs="Arial"/>
          <w:b/>
          <w:sz w:val="24"/>
        </w:rPr>
        <w:t>5 €,</w:t>
      </w:r>
      <w:r w:rsidRPr="003968C1">
        <w:rPr>
          <w:rFonts w:ascii="Arial" w:hAnsi="Arial" w:cs="Arial"/>
          <w:sz w:val="24"/>
        </w:rPr>
        <w:t xml:space="preserve">  za osobu, ktorá je držiteľom preukazu</w:t>
      </w:r>
      <w:r w:rsidR="00AC2C19">
        <w:rPr>
          <w:rFonts w:ascii="Arial" w:hAnsi="Arial" w:cs="Arial"/>
          <w:sz w:val="24"/>
        </w:rPr>
        <w:t xml:space="preserve"> ZŤP, pričom takáto osoba dostane </w:t>
      </w:r>
      <w:r w:rsidRPr="003968C1">
        <w:rPr>
          <w:rFonts w:ascii="Arial" w:hAnsi="Arial" w:cs="Arial"/>
          <w:sz w:val="24"/>
        </w:rPr>
        <w:t>4</w:t>
      </w:r>
      <w:r w:rsidR="00AC2C19">
        <w:rPr>
          <w:rFonts w:ascii="Arial" w:hAnsi="Arial" w:cs="Arial"/>
          <w:sz w:val="24"/>
        </w:rPr>
        <w:t xml:space="preserve"> </w:t>
      </w:r>
      <w:r w:rsidRPr="003968C1">
        <w:rPr>
          <w:rFonts w:ascii="Arial" w:hAnsi="Arial" w:cs="Arial"/>
          <w:sz w:val="24"/>
        </w:rPr>
        <w:t>žetóny</w:t>
      </w:r>
    </w:p>
    <w:p w:rsidR="00911EF5" w:rsidRDefault="00911EF5" w:rsidP="003968C1">
      <w:pPr>
        <w:pStyle w:val="Odsekzoznamu"/>
        <w:numPr>
          <w:ilvl w:val="0"/>
          <w:numId w:val="43"/>
        </w:numPr>
        <w:spacing w:after="0"/>
        <w:ind w:left="1134" w:hanging="425"/>
        <w:rPr>
          <w:rFonts w:ascii="Arial" w:hAnsi="Arial" w:cs="Arial"/>
          <w:sz w:val="24"/>
        </w:rPr>
      </w:pPr>
      <w:r w:rsidRPr="003968C1">
        <w:rPr>
          <w:rFonts w:ascii="Arial" w:hAnsi="Arial" w:cs="Arial"/>
          <w:b/>
          <w:sz w:val="24"/>
        </w:rPr>
        <w:t>13,27 €,</w:t>
      </w:r>
      <w:r w:rsidRPr="003968C1">
        <w:rPr>
          <w:rFonts w:ascii="Arial" w:hAnsi="Arial" w:cs="Arial"/>
          <w:sz w:val="24"/>
        </w:rPr>
        <w:t xml:space="preserve"> za obytný dom, slúžiaci na rekreačné účely, pričom vlastník </w:t>
      </w:r>
      <w:r w:rsidR="00AC2C19">
        <w:rPr>
          <w:rFonts w:ascii="Arial" w:hAnsi="Arial" w:cs="Arial"/>
          <w:sz w:val="24"/>
        </w:rPr>
        <w:t xml:space="preserve">dostane 4 </w:t>
      </w:r>
      <w:r w:rsidRPr="003968C1">
        <w:rPr>
          <w:rFonts w:ascii="Arial" w:hAnsi="Arial" w:cs="Arial"/>
          <w:sz w:val="24"/>
        </w:rPr>
        <w:t>žetóny</w:t>
      </w:r>
    </w:p>
    <w:p w:rsidR="00911EF5" w:rsidRDefault="0045211A" w:rsidP="003968C1">
      <w:pPr>
        <w:pStyle w:val="Odsekzoznamu"/>
        <w:numPr>
          <w:ilvl w:val="0"/>
          <w:numId w:val="43"/>
        </w:numPr>
        <w:spacing w:after="0"/>
        <w:ind w:left="1134" w:hanging="425"/>
        <w:rPr>
          <w:rFonts w:ascii="Arial" w:hAnsi="Arial" w:cs="Arial"/>
          <w:sz w:val="24"/>
        </w:rPr>
      </w:pPr>
      <w:r>
        <w:rPr>
          <w:rFonts w:ascii="Arial" w:hAnsi="Arial" w:cs="Arial"/>
          <w:b/>
          <w:sz w:val="24"/>
        </w:rPr>
        <w:t>2</w:t>
      </w:r>
      <w:r w:rsidR="00911EF5" w:rsidRPr="003968C1">
        <w:rPr>
          <w:rFonts w:ascii="Arial" w:hAnsi="Arial" w:cs="Arial"/>
          <w:b/>
          <w:sz w:val="24"/>
        </w:rPr>
        <w:t>,50 €,</w:t>
      </w:r>
      <w:r w:rsidR="00911EF5" w:rsidRPr="003968C1">
        <w:rPr>
          <w:rFonts w:ascii="Arial" w:hAnsi="Arial" w:cs="Arial"/>
          <w:sz w:val="24"/>
        </w:rPr>
        <w:t xml:space="preserve"> za l žetón pokiaľ už bol uhradený poplatok podľa platobného výmeru</w:t>
      </w:r>
    </w:p>
    <w:p w:rsidR="00911EF5" w:rsidRDefault="00355DBB" w:rsidP="003968C1">
      <w:pPr>
        <w:pStyle w:val="Odsekzoznamu"/>
        <w:numPr>
          <w:ilvl w:val="0"/>
          <w:numId w:val="43"/>
        </w:numPr>
        <w:spacing w:after="0"/>
        <w:ind w:left="1134" w:hanging="425"/>
        <w:rPr>
          <w:rFonts w:ascii="Arial" w:hAnsi="Arial" w:cs="Arial"/>
          <w:sz w:val="24"/>
        </w:rPr>
      </w:pPr>
      <w:r>
        <w:rPr>
          <w:rFonts w:ascii="Arial" w:hAnsi="Arial" w:cs="Arial"/>
          <w:b/>
          <w:sz w:val="24"/>
        </w:rPr>
        <w:t>3,3</w:t>
      </w:r>
      <w:r w:rsidR="008B0D88">
        <w:rPr>
          <w:rFonts w:ascii="Arial" w:hAnsi="Arial" w:cs="Arial"/>
          <w:b/>
          <w:sz w:val="24"/>
        </w:rPr>
        <w:t>1</w:t>
      </w:r>
      <w:r w:rsidR="00911EF5" w:rsidRPr="003968C1">
        <w:rPr>
          <w:rFonts w:ascii="Arial" w:hAnsi="Arial" w:cs="Arial"/>
          <w:b/>
          <w:sz w:val="24"/>
        </w:rPr>
        <w:t xml:space="preserve"> €,</w:t>
      </w:r>
      <w:r w:rsidR="00911EF5" w:rsidRPr="003968C1">
        <w:rPr>
          <w:rFonts w:ascii="Arial" w:hAnsi="Arial" w:cs="Arial"/>
          <w:sz w:val="24"/>
        </w:rPr>
        <w:t xml:space="preserve"> za 1 žetón pre podnikateľské subjekty na území obce</w:t>
      </w:r>
    </w:p>
    <w:p w:rsidR="003968C1" w:rsidRDefault="003968C1" w:rsidP="003968C1">
      <w:pPr>
        <w:pStyle w:val="Odsekzoznamu"/>
        <w:spacing w:after="0"/>
        <w:ind w:left="1134"/>
        <w:rPr>
          <w:rFonts w:ascii="Arial" w:hAnsi="Arial" w:cs="Arial"/>
          <w:sz w:val="24"/>
        </w:rPr>
      </w:pPr>
    </w:p>
    <w:p w:rsidR="00911EF5" w:rsidRPr="003968C1" w:rsidRDefault="00911EF5" w:rsidP="003968C1">
      <w:pPr>
        <w:pStyle w:val="Odsekzoznamu"/>
        <w:numPr>
          <w:ilvl w:val="0"/>
          <w:numId w:val="40"/>
        </w:numPr>
        <w:spacing w:after="0"/>
        <w:rPr>
          <w:rFonts w:ascii="Arial" w:hAnsi="Arial" w:cs="Arial"/>
          <w:sz w:val="24"/>
        </w:rPr>
      </w:pPr>
      <w:r w:rsidRPr="003968C1">
        <w:rPr>
          <w:rFonts w:ascii="Arial" w:hAnsi="Arial" w:cs="Arial"/>
          <w:sz w:val="24"/>
        </w:rPr>
        <w:t>Žetóny nemožno vydať za predchádzajúci kalendárny rok. Ak poplatník uhradí prvú splátku poplatku po 30.9. bude mu vydaný taký počet žetónov, ktorý bude potrebný k vývozu TKO do konca kalendárneho roka.</w:t>
      </w:r>
    </w:p>
    <w:p w:rsidR="00911EF5" w:rsidRPr="00B842F0" w:rsidRDefault="00911EF5" w:rsidP="00B842F0">
      <w:pPr>
        <w:pStyle w:val="Zkladntext"/>
        <w:tabs>
          <w:tab w:val="left" w:pos="851"/>
        </w:tabs>
        <w:spacing w:line="376" w:lineRule="auto"/>
        <w:jc w:val="left"/>
        <w:rPr>
          <w:rFonts w:ascii="Arial" w:hAnsi="Arial" w:cs="Arial"/>
          <w:sz w:val="24"/>
        </w:rPr>
      </w:pPr>
      <w:bookmarkStart w:id="0" w:name="_GoBack"/>
      <w:bookmarkEnd w:id="0"/>
    </w:p>
    <w:p w:rsidR="00911EF5" w:rsidRPr="00B842F0" w:rsidRDefault="00911EF5" w:rsidP="00BA278A">
      <w:pPr>
        <w:pStyle w:val="Zkladntext"/>
        <w:tabs>
          <w:tab w:val="left" w:pos="851"/>
        </w:tabs>
        <w:spacing w:line="376" w:lineRule="auto"/>
        <w:jc w:val="center"/>
        <w:rPr>
          <w:rFonts w:ascii="Arial" w:hAnsi="Arial" w:cs="Arial"/>
          <w:b/>
          <w:sz w:val="24"/>
        </w:rPr>
      </w:pPr>
      <w:r w:rsidRPr="00B842F0">
        <w:rPr>
          <w:rFonts w:ascii="Arial" w:hAnsi="Arial" w:cs="Arial"/>
          <w:b/>
          <w:sz w:val="24"/>
        </w:rPr>
        <w:t>Oznamovacia povinnosť</w:t>
      </w:r>
    </w:p>
    <w:p w:rsidR="00911EF5" w:rsidRDefault="00CF48C7" w:rsidP="003968C1">
      <w:pPr>
        <w:pStyle w:val="Odsekzoznamu"/>
        <w:numPr>
          <w:ilvl w:val="0"/>
          <w:numId w:val="44"/>
        </w:numPr>
        <w:spacing w:after="0"/>
        <w:rPr>
          <w:rFonts w:ascii="Arial" w:hAnsi="Arial" w:cs="Arial"/>
          <w:sz w:val="24"/>
        </w:rPr>
      </w:pPr>
      <w:r>
        <w:rPr>
          <w:rFonts w:ascii="Arial" w:hAnsi="Arial" w:cs="Arial"/>
          <w:sz w:val="24"/>
        </w:rPr>
        <w:t>Poplatník je povinný do jedného</w:t>
      </w:r>
      <w:r w:rsidR="00911EF5" w:rsidRPr="003968C1">
        <w:rPr>
          <w:rFonts w:ascii="Arial" w:hAnsi="Arial" w:cs="Arial"/>
          <w:sz w:val="24"/>
        </w:rPr>
        <w:t xml:space="preserve"> </w:t>
      </w:r>
      <w:r>
        <w:rPr>
          <w:rFonts w:ascii="Arial" w:hAnsi="Arial" w:cs="Arial"/>
          <w:sz w:val="24"/>
        </w:rPr>
        <w:t xml:space="preserve">mesiaca odo dňa vzniku povinnosti platiť poplatok, odo dňa, </w:t>
      </w:r>
      <w:r w:rsidR="00911EF5" w:rsidRPr="003968C1">
        <w:rPr>
          <w:rFonts w:ascii="Arial" w:hAnsi="Arial" w:cs="Arial"/>
          <w:sz w:val="24"/>
        </w:rPr>
        <w:t>ke</w:t>
      </w:r>
      <w:r>
        <w:rPr>
          <w:rFonts w:ascii="Arial" w:hAnsi="Arial" w:cs="Arial"/>
          <w:sz w:val="24"/>
        </w:rPr>
        <w:t xml:space="preserve">ď nastala skutočnosť, ktorá má vplyv na </w:t>
      </w:r>
      <w:r w:rsidR="00911EF5" w:rsidRPr="003968C1">
        <w:rPr>
          <w:rFonts w:ascii="Arial" w:hAnsi="Arial" w:cs="Arial"/>
          <w:sz w:val="24"/>
        </w:rPr>
        <w:t>zánik poplatkovej  povinnosti, ako  aj od  skončenia obdobia  určeného obcou,  za ktoré  platil poplatok,  v prípade ak došlo k zmene už ohlásených údajov, ohlásiť obci</w:t>
      </w:r>
      <w:r w:rsidR="003968C1">
        <w:rPr>
          <w:rFonts w:ascii="Arial" w:hAnsi="Arial" w:cs="Arial"/>
          <w:sz w:val="24"/>
        </w:rPr>
        <w:t>:</w:t>
      </w:r>
    </w:p>
    <w:p w:rsidR="00911EF5" w:rsidRDefault="00911EF5" w:rsidP="003968C1">
      <w:pPr>
        <w:pStyle w:val="Odsekzoznamu"/>
        <w:numPr>
          <w:ilvl w:val="0"/>
          <w:numId w:val="45"/>
        </w:numPr>
        <w:spacing w:after="0"/>
        <w:ind w:left="1134" w:hanging="425"/>
        <w:rPr>
          <w:rFonts w:ascii="Arial" w:hAnsi="Arial" w:cs="Arial"/>
          <w:sz w:val="24"/>
        </w:rPr>
      </w:pPr>
      <w:r w:rsidRPr="003968C1">
        <w:rPr>
          <w:rFonts w:ascii="Arial" w:hAnsi="Arial" w:cs="Arial"/>
          <w:sz w:val="24"/>
        </w:rPr>
        <w:t>svoje  meno,  priezvisko,  dátum  narodenia,  adresu  trvalého pobytu,  adresu prechodného  pobytu (ďalej  len "identifikačné údaje"); ak  je poplatníkom osoba podľa  odseku 2 písm. b) alebo písm. c) tohto ustanovenia názov alebo obchodné meno,  sídlo alebo miesto podnikania, identifikačné číslo (IČO),</w:t>
      </w:r>
    </w:p>
    <w:p w:rsidR="00911EF5" w:rsidRDefault="00911EF5" w:rsidP="00B842F0">
      <w:pPr>
        <w:pStyle w:val="Odsekzoznamu"/>
        <w:numPr>
          <w:ilvl w:val="0"/>
          <w:numId w:val="45"/>
        </w:numPr>
        <w:spacing w:after="0"/>
        <w:ind w:left="1134" w:hanging="425"/>
        <w:rPr>
          <w:rFonts w:ascii="Arial" w:hAnsi="Arial" w:cs="Arial"/>
          <w:sz w:val="24"/>
        </w:rPr>
      </w:pPr>
      <w:r w:rsidRPr="005C2163">
        <w:rPr>
          <w:rFonts w:ascii="Arial" w:hAnsi="Arial" w:cs="Arial"/>
          <w:sz w:val="24"/>
        </w:rPr>
        <w:lastRenderedPageBreak/>
        <w:t xml:space="preserve">identifikačné  údaje  iných  osôb,  ak  za  </w:t>
      </w:r>
      <w:proofErr w:type="spellStart"/>
      <w:r w:rsidRPr="005C2163">
        <w:rPr>
          <w:rFonts w:ascii="Arial" w:hAnsi="Arial" w:cs="Arial"/>
          <w:sz w:val="24"/>
        </w:rPr>
        <w:t>ne</w:t>
      </w:r>
      <w:proofErr w:type="spellEnd"/>
      <w:r w:rsidRPr="005C2163">
        <w:rPr>
          <w:rFonts w:ascii="Arial" w:hAnsi="Arial" w:cs="Arial"/>
          <w:sz w:val="24"/>
        </w:rPr>
        <w:t xml:space="preserve"> plní povinnosti poplatníka podľa § 77 ods. 7 zákona o miestnych daniach,</w:t>
      </w:r>
    </w:p>
    <w:p w:rsidR="00911EF5" w:rsidRDefault="00911EF5" w:rsidP="00B842F0">
      <w:pPr>
        <w:pStyle w:val="Odsekzoznamu"/>
        <w:numPr>
          <w:ilvl w:val="0"/>
          <w:numId w:val="45"/>
        </w:numPr>
        <w:spacing w:after="0"/>
        <w:ind w:left="1134" w:hanging="425"/>
        <w:rPr>
          <w:rFonts w:ascii="Arial" w:hAnsi="Arial" w:cs="Arial"/>
          <w:sz w:val="24"/>
          <w:szCs w:val="24"/>
        </w:rPr>
      </w:pPr>
      <w:r w:rsidRPr="005C2163">
        <w:rPr>
          <w:rFonts w:ascii="Arial" w:hAnsi="Arial" w:cs="Arial"/>
          <w:sz w:val="24"/>
          <w:szCs w:val="24"/>
        </w:rPr>
        <w:t>údaje  rozhodujúce  na  určenie  poplatku  podľa § 79 zákona o miestnych daniach /ak je zavedený množstvový zber/, spolu s ohlásením predloží  aj doklady potvrdzujúce  uvádzané údaje; ak súčasne  požaduje zníženie alebo  odpustenie poplatku podľa § 83 zákona o miestnych daniach aj doklady,  ktoré odôvodňujú  zníženie alebo odpustenie poplatku.</w:t>
      </w:r>
    </w:p>
    <w:p w:rsidR="00911EF5" w:rsidRPr="005C2163" w:rsidRDefault="00911EF5" w:rsidP="005C2163">
      <w:pPr>
        <w:pStyle w:val="Odsekzoznamu"/>
        <w:numPr>
          <w:ilvl w:val="0"/>
          <w:numId w:val="44"/>
        </w:numPr>
        <w:spacing w:after="0"/>
        <w:rPr>
          <w:rFonts w:ascii="Arial" w:hAnsi="Arial" w:cs="Arial"/>
          <w:sz w:val="24"/>
          <w:szCs w:val="24"/>
        </w:rPr>
      </w:pPr>
      <w:r w:rsidRPr="005C2163">
        <w:rPr>
          <w:rFonts w:ascii="Arial" w:hAnsi="Arial" w:cs="Arial"/>
          <w:sz w:val="24"/>
          <w:szCs w:val="24"/>
        </w:rPr>
        <w:t>Poplatník je oprávnený podať  obci ohlásenie aj v prípade, ak zistí, že jeho povinnosť platiť  poplatok má byť nižšia, ako mu bola  vyrubená, alebo  ak žiada  o zníženie  poplatku z dôvodu, že neužíva nehnuteľnosť, ktorú je oprávnený užívať.</w:t>
      </w:r>
    </w:p>
    <w:p w:rsidR="00911EF5" w:rsidRPr="005C2163" w:rsidRDefault="00911EF5" w:rsidP="005C2163">
      <w:pPr>
        <w:pStyle w:val="Odsekzoznamu"/>
        <w:numPr>
          <w:ilvl w:val="0"/>
          <w:numId w:val="44"/>
        </w:numPr>
        <w:spacing w:after="0"/>
        <w:rPr>
          <w:rFonts w:ascii="Arial" w:hAnsi="Arial" w:cs="Arial"/>
          <w:sz w:val="24"/>
          <w:szCs w:val="24"/>
        </w:rPr>
      </w:pPr>
      <w:r w:rsidRPr="005C2163">
        <w:rPr>
          <w:rFonts w:ascii="Arial" w:hAnsi="Arial" w:cs="Arial"/>
          <w:sz w:val="24"/>
        </w:rPr>
        <w:t>Poplato</w:t>
      </w:r>
      <w:r w:rsidR="005C2163">
        <w:rPr>
          <w:rFonts w:ascii="Arial" w:hAnsi="Arial" w:cs="Arial"/>
          <w:sz w:val="24"/>
        </w:rPr>
        <w:t>k vyrubí obec platobným výmerom</w:t>
      </w:r>
    </w:p>
    <w:p w:rsidR="00911EF5" w:rsidRDefault="00911EF5" w:rsidP="005C2163">
      <w:pPr>
        <w:pStyle w:val="Odsekzoznamu"/>
        <w:numPr>
          <w:ilvl w:val="0"/>
          <w:numId w:val="44"/>
        </w:numPr>
        <w:spacing w:after="0"/>
        <w:rPr>
          <w:rFonts w:ascii="Arial" w:hAnsi="Arial" w:cs="Arial"/>
          <w:sz w:val="24"/>
          <w:szCs w:val="24"/>
        </w:rPr>
      </w:pPr>
      <w:r w:rsidRPr="005C2163">
        <w:rPr>
          <w:rFonts w:ascii="Arial" w:hAnsi="Arial" w:cs="Arial"/>
          <w:sz w:val="24"/>
          <w:szCs w:val="24"/>
        </w:rPr>
        <w:t>Splatnosť poplatku je do 31. marca zdaňovacieho obdobia</w:t>
      </w:r>
    </w:p>
    <w:p w:rsidR="00911EF5" w:rsidRDefault="00911EF5" w:rsidP="005C2163">
      <w:pPr>
        <w:pStyle w:val="Odsekzoznamu"/>
        <w:numPr>
          <w:ilvl w:val="0"/>
          <w:numId w:val="44"/>
        </w:numPr>
        <w:spacing w:after="0"/>
        <w:rPr>
          <w:rFonts w:ascii="Arial" w:hAnsi="Arial" w:cs="Arial"/>
          <w:sz w:val="24"/>
          <w:szCs w:val="24"/>
        </w:rPr>
      </w:pPr>
      <w:r w:rsidRPr="005C2163">
        <w:rPr>
          <w:rFonts w:ascii="Arial" w:hAnsi="Arial" w:cs="Arial"/>
          <w:sz w:val="24"/>
          <w:szCs w:val="24"/>
        </w:rPr>
        <w:t xml:space="preserve">Obec poplatok  zníži podľa najnižšej  sadzby alebo odpustí za obdobie, za ktoré poplatník obci preukáže na základe nasledovných podkladov: </w:t>
      </w:r>
    </w:p>
    <w:p w:rsidR="00911EF5" w:rsidRDefault="00911EF5" w:rsidP="00B842F0">
      <w:pPr>
        <w:pStyle w:val="Odsekzoznamu"/>
        <w:numPr>
          <w:ilvl w:val="0"/>
          <w:numId w:val="46"/>
        </w:numPr>
        <w:spacing w:after="0"/>
        <w:ind w:left="1134"/>
        <w:rPr>
          <w:rFonts w:ascii="Arial" w:hAnsi="Arial" w:cs="Arial"/>
          <w:sz w:val="24"/>
          <w:szCs w:val="24"/>
        </w:rPr>
      </w:pPr>
      <w:r w:rsidRPr="005C2163">
        <w:rPr>
          <w:rFonts w:ascii="Arial" w:hAnsi="Arial" w:cs="Arial"/>
          <w:sz w:val="24"/>
          <w:szCs w:val="24"/>
        </w:rPr>
        <w:t>potvrdenie o prechodnom pobyte v inej obci, za predpokladu, že sa poplatník v tejto obci zdržuje prevažnú časť zdaňovacieho obdobia</w:t>
      </w:r>
    </w:p>
    <w:p w:rsidR="00911EF5" w:rsidRPr="00611937" w:rsidRDefault="00911EF5" w:rsidP="00B842F0">
      <w:pPr>
        <w:pStyle w:val="Odsekzoznamu"/>
        <w:numPr>
          <w:ilvl w:val="0"/>
          <w:numId w:val="46"/>
        </w:numPr>
        <w:spacing w:after="0"/>
        <w:ind w:left="1134"/>
        <w:rPr>
          <w:rFonts w:ascii="Arial" w:hAnsi="Arial" w:cs="Arial"/>
          <w:sz w:val="24"/>
          <w:szCs w:val="24"/>
        </w:rPr>
      </w:pPr>
      <w:r w:rsidRPr="005C2163">
        <w:rPr>
          <w:rFonts w:ascii="Arial" w:hAnsi="Arial" w:cs="Arial"/>
          <w:sz w:val="24"/>
          <w:szCs w:val="24"/>
        </w:rPr>
        <w:t xml:space="preserve">čestného prehlásenia, že sa  v  určenom  období  dlhodobo  zdržiava alebo zdržiaval v </w:t>
      </w:r>
      <w:r w:rsidRPr="00611937">
        <w:rPr>
          <w:rFonts w:ascii="Arial" w:hAnsi="Arial" w:cs="Arial"/>
          <w:sz w:val="24"/>
        </w:rPr>
        <w:t>zahraničí, z dôvodu výkonu základnej vojenskej služby alebo že neužíva  nehnuteľnosť, ktorú je oprávnený  užívať, viac ako 90 po sebe nasledujúcich dní.</w:t>
      </w:r>
    </w:p>
    <w:p w:rsidR="00911EF5" w:rsidRPr="00611937" w:rsidRDefault="00911EF5" w:rsidP="00611937">
      <w:pPr>
        <w:pStyle w:val="Odsekzoznamu"/>
        <w:numPr>
          <w:ilvl w:val="0"/>
          <w:numId w:val="44"/>
        </w:numPr>
        <w:spacing w:after="0"/>
        <w:rPr>
          <w:rFonts w:ascii="Arial" w:hAnsi="Arial" w:cs="Arial"/>
          <w:sz w:val="24"/>
        </w:rPr>
      </w:pPr>
      <w:r w:rsidRPr="00611937">
        <w:rPr>
          <w:rFonts w:ascii="Arial" w:hAnsi="Arial" w:cs="Arial"/>
          <w:sz w:val="24"/>
        </w:rPr>
        <w:t>Poplatok</w:t>
      </w:r>
      <w:r w:rsidR="00611937" w:rsidRPr="00611937">
        <w:rPr>
          <w:rFonts w:ascii="Arial" w:hAnsi="Arial" w:cs="Arial"/>
          <w:sz w:val="24"/>
        </w:rPr>
        <w:t xml:space="preserve"> sa určuje na obdobie jedného </w:t>
      </w:r>
      <w:r w:rsidRPr="00611937">
        <w:rPr>
          <w:rFonts w:ascii="Arial" w:hAnsi="Arial" w:cs="Arial"/>
          <w:sz w:val="24"/>
        </w:rPr>
        <w:t>roka.</w:t>
      </w:r>
    </w:p>
    <w:p w:rsidR="00611937" w:rsidRPr="00611937" w:rsidRDefault="00911EF5" w:rsidP="00611937">
      <w:pPr>
        <w:pStyle w:val="Odsekzoznamu"/>
        <w:numPr>
          <w:ilvl w:val="0"/>
          <w:numId w:val="44"/>
        </w:numPr>
        <w:spacing w:after="0"/>
        <w:rPr>
          <w:rFonts w:ascii="Arial" w:hAnsi="Arial" w:cs="Arial"/>
          <w:sz w:val="24"/>
          <w:szCs w:val="24"/>
        </w:rPr>
      </w:pPr>
      <w:r w:rsidRPr="00611937">
        <w:rPr>
          <w:rFonts w:ascii="Arial" w:hAnsi="Arial" w:cs="Arial"/>
          <w:sz w:val="24"/>
        </w:rPr>
        <w:t>O zníženie resp. odpustenie poplatku možno žiadať v týchto prípadoch:</w:t>
      </w:r>
    </w:p>
    <w:p w:rsidR="00911EF5" w:rsidRPr="00611937" w:rsidRDefault="00911EF5" w:rsidP="00611937">
      <w:pPr>
        <w:pStyle w:val="Odsekzoznamu"/>
        <w:numPr>
          <w:ilvl w:val="0"/>
          <w:numId w:val="47"/>
        </w:numPr>
        <w:spacing w:after="0"/>
        <w:ind w:left="1134" w:hanging="425"/>
        <w:rPr>
          <w:rFonts w:ascii="Arial" w:hAnsi="Arial" w:cs="Arial"/>
          <w:sz w:val="24"/>
          <w:szCs w:val="24"/>
        </w:rPr>
      </w:pPr>
      <w:r w:rsidRPr="00611937">
        <w:rPr>
          <w:rFonts w:ascii="Arial" w:hAnsi="Arial" w:cs="Arial"/>
          <w:sz w:val="24"/>
        </w:rPr>
        <w:t>d</w:t>
      </w:r>
      <w:r w:rsidR="00611937">
        <w:rPr>
          <w:rFonts w:ascii="Arial" w:hAnsi="Arial" w:cs="Arial"/>
          <w:sz w:val="24"/>
        </w:rPr>
        <w:t>lhodobý pobyt mimo územia obce (od 0% do 100% poplatku)</w:t>
      </w:r>
    </w:p>
    <w:p w:rsidR="00911EF5" w:rsidRPr="00611937" w:rsidRDefault="00611937" w:rsidP="00B842F0">
      <w:pPr>
        <w:pStyle w:val="Odsekzoznamu"/>
        <w:numPr>
          <w:ilvl w:val="0"/>
          <w:numId w:val="47"/>
        </w:numPr>
        <w:spacing w:after="0"/>
        <w:ind w:left="1134" w:hanging="425"/>
        <w:rPr>
          <w:rFonts w:ascii="Arial" w:hAnsi="Arial" w:cs="Arial"/>
          <w:sz w:val="24"/>
        </w:rPr>
      </w:pPr>
      <w:r w:rsidRPr="00611937">
        <w:rPr>
          <w:rFonts w:ascii="Arial" w:hAnsi="Arial" w:cs="Arial"/>
          <w:sz w:val="24"/>
        </w:rPr>
        <w:t>študent, bývajúci na internáte (od 0% do 100% poplatku)</w:t>
      </w:r>
      <w:r>
        <w:rPr>
          <w:rFonts w:ascii="Arial" w:hAnsi="Arial" w:cs="Arial"/>
          <w:sz w:val="24"/>
        </w:rPr>
        <w:t xml:space="preserve"> </w:t>
      </w:r>
      <w:r w:rsidR="00911EF5" w:rsidRPr="00611937">
        <w:rPr>
          <w:rFonts w:ascii="Arial" w:hAnsi="Arial" w:cs="Arial"/>
          <w:sz w:val="24"/>
        </w:rPr>
        <w:t>a to v lehote – počas celého  zdaňovacieho  obdobia.</w:t>
      </w:r>
    </w:p>
    <w:p w:rsidR="00911EF5" w:rsidRPr="00B842F0" w:rsidRDefault="00911EF5" w:rsidP="00B842F0">
      <w:pPr>
        <w:spacing w:after="0"/>
        <w:rPr>
          <w:rFonts w:ascii="Arial" w:hAnsi="Arial" w:cs="Arial"/>
          <w:sz w:val="24"/>
        </w:rPr>
      </w:pPr>
    </w:p>
    <w:p w:rsidR="00F25205" w:rsidRDefault="00F25205" w:rsidP="00F25205">
      <w:pPr>
        <w:spacing w:after="0"/>
        <w:rPr>
          <w:rFonts w:ascii="Arial" w:hAnsi="Arial" w:cs="Arial"/>
          <w:sz w:val="24"/>
        </w:rPr>
      </w:pPr>
    </w:p>
    <w:p w:rsidR="00F25205" w:rsidRPr="00852B3D" w:rsidRDefault="00F25205" w:rsidP="00F25205">
      <w:pPr>
        <w:spacing w:after="0"/>
        <w:rPr>
          <w:rFonts w:ascii="Arial" w:hAnsi="Arial" w:cs="Arial"/>
          <w:sz w:val="24"/>
        </w:rPr>
      </w:pPr>
    </w:p>
    <w:p w:rsidR="00911EF5" w:rsidRPr="00F25205" w:rsidRDefault="00611937" w:rsidP="00BA278A">
      <w:pPr>
        <w:pStyle w:val="Odsekzoznamu"/>
        <w:numPr>
          <w:ilvl w:val="0"/>
          <w:numId w:val="4"/>
        </w:numPr>
        <w:spacing w:after="0"/>
        <w:jc w:val="center"/>
        <w:rPr>
          <w:rFonts w:ascii="Arial" w:hAnsi="Arial" w:cs="Arial"/>
          <w:b/>
          <w:sz w:val="28"/>
          <w:szCs w:val="28"/>
        </w:rPr>
      </w:pPr>
      <w:r w:rsidRPr="00F25205">
        <w:rPr>
          <w:rFonts w:ascii="Arial" w:hAnsi="Arial" w:cs="Arial"/>
          <w:b/>
          <w:i/>
          <w:sz w:val="28"/>
        </w:rPr>
        <w:t>čas</w:t>
      </w:r>
      <w:r w:rsidR="00911EF5" w:rsidRPr="00F25205">
        <w:rPr>
          <w:rFonts w:ascii="Arial" w:hAnsi="Arial" w:cs="Arial"/>
          <w:b/>
          <w:i/>
          <w:sz w:val="28"/>
        </w:rPr>
        <w:t>ť</w:t>
      </w:r>
    </w:p>
    <w:p w:rsidR="00F25205" w:rsidRDefault="00F25205" w:rsidP="00BA278A">
      <w:pPr>
        <w:pStyle w:val="Nadpis9"/>
        <w:rPr>
          <w:rFonts w:ascii="Arial" w:eastAsiaTheme="minorHAnsi" w:hAnsi="Arial" w:cs="Arial"/>
          <w:bCs w:val="0"/>
          <w:i w:val="0"/>
          <w:iCs w:val="0"/>
          <w:szCs w:val="28"/>
          <w:lang w:eastAsia="en-US"/>
        </w:rPr>
      </w:pPr>
    </w:p>
    <w:p w:rsidR="00911EF5" w:rsidRPr="00B842F0" w:rsidRDefault="00911EF5" w:rsidP="00BA278A">
      <w:pPr>
        <w:pStyle w:val="Nadpis9"/>
        <w:rPr>
          <w:rFonts w:ascii="Arial" w:hAnsi="Arial" w:cs="Arial"/>
        </w:rPr>
      </w:pPr>
      <w:r w:rsidRPr="00B842F0">
        <w:rPr>
          <w:rFonts w:ascii="Arial" w:hAnsi="Arial" w:cs="Arial"/>
        </w:rPr>
        <w:t>S</w:t>
      </w:r>
      <w:r w:rsidR="00F25205">
        <w:rPr>
          <w:rFonts w:ascii="Arial" w:hAnsi="Arial" w:cs="Arial"/>
        </w:rPr>
        <w:t>POLOČNÉ A ZÁVEREČNÉ USTANOVENIA</w:t>
      </w:r>
    </w:p>
    <w:p w:rsidR="00911EF5" w:rsidRPr="00B842F0" w:rsidRDefault="00911EF5" w:rsidP="00BA278A">
      <w:pPr>
        <w:spacing w:after="0"/>
        <w:jc w:val="center"/>
        <w:rPr>
          <w:rFonts w:ascii="Arial" w:hAnsi="Arial" w:cs="Arial"/>
          <w:b/>
          <w:sz w:val="24"/>
        </w:rPr>
      </w:pPr>
    </w:p>
    <w:p w:rsidR="00911EF5" w:rsidRPr="00B842F0" w:rsidRDefault="00F25205" w:rsidP="00BA278A">
      <w:pPr>
        <w:spacing w:after="0"/>
        <w:jc w:val="center"/>
        <w:rPr>
          <w:rFonts w:ascii="Arial" w:hAnsi="Arial" w:cs="Arial"/>
          <w:b/>
          <w:sz w:val="24"/>
        </w:rPr>
      </w:pPr>
      <w:r>
        <w:rPr>
          <w:rFonts w:ascii="Arial" w:hAnsi="Arial" w:cs="Arial"/>
          <w:b/>
          <w:sz w:val="24"/>
        </w:rPr>
        <w:t xml:space="preserve">§ </w:t>
      </w:r>
      <w:r w:rsidR="00911EF5" w:rsidRPr="00B842F0">
        <w:rPr>
          <w:rFonts w:ascii="Arial" w:hAnsi="Arial" w:cs="Arial"/>
          <w:b/>
          <w:sz w:val="24"/>
        </w:rPr>
        <w:t>17</w:t>
      </w:r>
    </w:p>
    <w:p w:rsidR="00911EF5" w:rsidRDefault="00911EF5" w:rsidP="00BA278A">
      <w:pPr>
        <w:spacing w:after="0"/>
        <w:jc w:val="center"/>
        <w:rPr>
          <w:rFonts w:ascii="Arial" w:hAnsi="Arial" w:cs="Arial"/>
          <w:b/>
          <w:sz w:val="24"/>
        </w:rPr>
      </w:pPr>
      <w:r w:rsidRPr="00B842F0">
        <w:rPr>
          <w:rFonts w:ascii="Arial" w:hAnsi="Arial" w:cs="Arial"/>
          <w:b/>
          <w:sz w:val="24"/>
        </w:rPr>
        <w:t>Spoločné ustanovenia</w:t>
      </w:r>
    </w:p>
    <w:p w:rsidR="00BA278A" w:rsidRDefault="00BA278A" w:rsidP="00F25205">
      <w:pPr>
        <w:spacing w:after="0"/>
        <w:rPr>
          <w:rFonts w:ascii="Arial" w:hAnsi="Arial" w:cs="Arial"/>
          <w:b/>
          <w:sz w:val="24"/>
        </w:rPr>
      </w:pPr>
    </w:p>
    <w:p w:rsidR="00F25205" w:rsidRDefault="00911EF5" w:rsidP="00F25205">
      <w:pPr>
        <w:pStyle w:val="Odsekzoznamu"/>
        <w:numPr>
          <w:ilvl w:val="0"/>
          <w:numId w:val="48"/>
        </w:numPr>
        <w:spacing w:after="0"/>
        <w:rPr>
          <w:rFonts w:ascii="Arial" w:hAnsi="Arial" w:cs="Arial"/>
          <w:sz w:val="24"/>
        </w:rPr>
      </w:pPr>
      <w:r w:rsidRPr="00F25205">
        <w:rPr>
          <w:rFonts w:ascii="Arial" w:hAnsi="Arial" w:cs="Arial"/>
          <w:sz w:val="24"/>
        </w:rPr>
        <w:t xml:space="preserve">Správu miestnych daní </w:t>
      </w:r>
      <w:r w:rsidR="00F25205" w:rsidRPr="00F25205">
        <w:rPr>
          <w:rFonts w:ascii="Arial" w:hAnsi="Arial" w:cs="Arial"/>
          <w:sz w:val="24"/>
        </w:rPr>
        <w:t xml:space="preserve">a miestneho poplatku vykonáva obec Vaďovce </w:t>
      </w:r>
      <w:r w:rsidRPr="00F25205">
        <w:rPr>
          <w:rFonts w:ascii="Arial" w:hAnsi="Arial" w:cs="Arial"/>
          <w:sz w:val="24"/>
        </w:rPr>
        <w:t>prostredníctvom starostu obce a poverených zamestnancov obc</w:t>
      </w:r>
      <w:r w:rsidR="00F25205" w:rsidRPr="00F25205">
        <w:rPr>
          <w:rFonts w:ascii="Arial" w:hAnsi="Arial" w:cs="Arial"/>
          <w:sz w:val="24"/>
        </w:rPr>
        <w:t>e Vaďovce.</w:t>
      </w:r>
    </w:p>
    <w:p w:rsidR="00911EF5" w:rsidRDefault="00911EF5" w:rsidP="00F25205">
      <w:pPr>
        <w:pStyle w:val="Odsekzoznamu"/>
        <w:numPr>
          <w:ilvl w:val="0"/>
          <w:numId w:val="48"/>
        </w:numPr>
        <w:spacing w:after="0"/>
        <w:rPr>
          <w:rFonts w:ascii="Arial" w:hAnsi="Arial" w:cs="Arial"/>
          <w:sz w:val="24"/>
        </w:rPr>
      </w:pPr>
      <w:r w:rsidRPr="00F25205">
        <w:rPr>
          <w:rFonts w:ascii="Arial" w:hAnsi="Arial" w:cs="Arial"/>
          <w:sz w:val="24"/>
        </w:rPr>
        <w:t xml:space="preserve">Postavenie povereného zamestnanca obce - správcu dane z nehnuteľnosti nemá hlavný kontrolór obce Vaďovce. </w:t>
      </w:r>
    </w:p>
    <w:p w:rsidR="00F25205" w:rsidRPr="00F25205" w:rsidRDefault="00911EF5" w:rsidP="00F25205">
      <w:pPr>
        <w:pStyle w:val="Odsekzoznamu"/>
        <w:numPr>
          <w:ilvl w:val="0"/>
          <w:numId w:val="48"/>
        </w:numPr>
        <w:spacing w:after="0"/>
        <w:rPr>
          <w:rFonts w:ascii="Arial" w:hAnsi="Arial" w:cs="Arial"/>
          <w:sz w:val="24"/>
        </w:rPr>
      </w:pPr>
      <w:r w:rsidRPr="00F25205">
        <w:rPr>
          <w:rFonts w:ascii="Arial" w:hAnsi="Arial" w:cs="Arial"/>
          <w:sz w:val="24"/>
        </w:rPr>
        <w:lastRenderedPageBreak/>
        <w:t>Miestne dan</w:t>
      </w:r>
      <w:r w:rsidR="00F25205">
        <w:rPr>
          <w:rFonts w:ascii="Arial" w:hAnsi="Arial" w:cs="Arial"/>
          <w:sz w:val="24"/>
        </w:rPr>
        <w:t>e a poplatok je možné uhradiť (</w:t>
      </w:r>
      <w:r w:rsidRPr="00F25205">
        <w:rPr>
          <w:rFonts w:ascii="Arial" w:hAnsi="Arial" w:cs="Arial"/>
          <w:sz w:val="24"/>
        </w:rPr>
        <w:t>s uvedením p</w:t>
      </w:r>
      <w:r w:rsidR="00F25205">
        <w:rPr>
          <w:rFonts w:ascii="Arial" w:hAnsi="Arial" w:cs="Arial"/>
          <w:sz w:val="24"/>
        </w:rPr>
        <w:t>rideleného variabilného symbolu)</w:t>
      </w:r>
      <w:r w:rsidRPr="00F25205">
        <w:rPr>
          <w:rFonts w:ascii="Arial" w:hAnsi="Arial" w:cs="Arial"/>
          <w:sz w:val="24"/>
        </w:rPr>
        <w:t>:</w:t>
      </w:r>
    </w:p>
    <w:p w:rsidR="00911EF5" w:rsidRPr="00B842F0" w:rsidRDefault="00911EF5" w:rsidP="00B842F0">
      <w:pPr>
        <w:spacing w:after="0"/>
        <w:ind w:firstLine="720"/>
        <w:rPr>
          <w:rFonts w:ascii="Arial" w:hAnsi="Arial" w:cs="Arial"/>
          <w:sz w:val="24"/>
        </w:rPr>
      </w:pPr>
      <w:r w:rsidRPr="00B842F0">
        <w:rPr>
          <w:rFonts w:ascii="Arial" w:hAnsi="Arial" w:cs="Arial"/>
          <w:sz w:val="24"/>
        </w:rPr>
        <w:t>-</w:t>
      </w:r>
      <w:r w:rsidRPr="00B842F0">
        <w:rPr>
          <w:rFonts w:ascii="Arial" w:hAnsi="Arial" w:cs="Arial"/>
          <w:sz w:val="24"/>
        </w:rPr>
        <w:tab/>
        <w:t>Bezhotovostne prevodom na účet obce Vaďovce</w:t>
      </w:r>
    </w:p>
    <w:p w:rsidR="00911EF5" w:rsidRPr="00B842F0" w:rsidRDefault="00911EF5" w:rsidP="00B842F0">
      <w:pPr>
        <w:spacing w:after="0"/>
        <w:ind w:firstLine="720"/>
        <w:rPr>
          <w:rFonts w:ascii="Arial" w:hAnsi="Arial" w:cs="Arial"/>
          <w:sz w:val="24"/>
        </w:rPr>
      </w:pPr>
      <w:r w:rsidRPr="00B842F0">
        <w:rPr>
          <w:rFonts w:ascii="Arial" w:hAnsi="Arial" w:cs="Arial"/>
          <w:sz w:val="24"/>
        </w:rPr>
        <w:t>-</w:t>
      </w:r>
      <w:r w:rsidRPr="00B842F0">
        <w:rPr>
          <w:rFonts w:ascii="Arial" w:hAnsi="Arial" w:cs="Arial"/>
          <w:sz w:val="24"/>
        </w:rPr>
        <w:tab/>
        <w:t>Hotovostne v pokladni Obecného úradu Vaďovce</w:t>
      </w:r>
    </w:p>
    <w:p w:rsidR="00911EF5" w:rsidRDefault="00911EF5" w:rsidP="00B842F0">
      <w:pPr>
        <w:spacing w:after="0"/>
        <w:ind w:firstLine="720"/>
        <w:rPr>
          <w:rFonts w:ascii="Arial" w:hAnsi="Arial" w:cs="Arial"/>
          <w:sz w:val="24"/>
        </w:rPr>
      </w:pPr>
    </w:p>
    <w:p w:rsidR="00F25205" w:rsidRDefault="00F25205" w:rsidP="00B842F0">
      <w:pPr>
        <w:spacing w:after="0"/>
        <w:ind w:firstLine="720"/>
        <w:rPr>
          <w:rFonts w:ascii="Arial" w:hAnsi="Arial" w:cs="Arial"/>
          <w:sz w:val="24"/>
        </w:rPr>
      </w:pPr>
    </w:p>
    <w:p w:rsidR="00F25205" w:rsidRDefault="00F25205" w:rsidP="00B842F0">
      <w:pPr>
        <w:spacing w:after="0"/>
        <w:ind w:firstLine="720"/>
        <w:rPr>
          <w:rFonts w:ascii="Arial" w:hAnsi="Arial" w:cs="Arial"/>
          <w:sz w:val="24"/>
        </w:rPr>
      </w:pPr>
    </w:p>
    <w:p w:rsidR="00F25205" w:rsidRPr="00B842F0" w:rsidRDefault="00F25205" w:rsidP="00B842F0">
      <w:pPr>
        <w:spacing w:after="0"/>
        <w:ind w:firstLine="720"/>
        <w:rPr>
          <w:rFonts w:ascii="Arial" w:hAnsi="Arial" w:cs="Arial"/>
          <w:sz w:val="24"/>
        </w:rPr>
      </w:pPr>
    </w:p>
    <w:p w:rsidR="00911EF5" w:rsidRPr="00B842F0" w:rsidRDefault="00911EF5" w:rsidP="00BA278A">
      <w:pPr>
        <w:spacing w:after="0"/>
        <w:jc w:val="center"/>
        <w:rPr>
          <w:rFonts w:ascii="Arial" w:hAnsi="Arial" w:cs="Arial"/>
          <w:b/>
          <w:sz w:val="24"/>
        </w:rPr>
      </w:pPr>
      <w:r w:rsidRPr="00B842F0">
        <w:rPr>
          <w:rFonts w:ascii="Arial" w:hAnsi="Arial" w:cs="Arial"/>
          <w:b/>
          <w:sz w:val="24"/>
        </w:rPr>
        <w:t>§ 18</w:t>
      </w:r>
    </w:p>
    <w:p w:rsidR="00911EF5" w:rsidRDefault="00911EF5" w:rsidP="00BA278A">
      <w:pPr>
        <w:spacing w:after="0"/>
        <w:jc w:val="center"/>
        <w:rPr>
          <w:rFonts w:ascii="Arial" w:hAnsi="Arial" w:cs="Arial"/>
          <w:b/>
          <w:sz w:val="24"/>
        </w:rPr>
      </w:pPr>
      <w:r w:rsidRPr="00B842F0">
        <w:rPr>
          <w:rFonts w:ascii="Arial" w:hAnsi="Arial" w:cs="Arial"/>
          <w:b/>
          <w:sz w:val="24"/>
        </w:rPr>
        <w:t>Záverečné  ustanovenia</w:t>
      </w:r>
    </w:p>
    <w:p w:rsidR="00BA278A" w:rsidRDefault="00BA278A" w:rsidP="00BA278A">
      <w:pPr>
        <w:spacing w:after="0"/>
        <w:jc w:val="center"/>
        <w:rPr>
          <w:rFonts w:ascii="Arial" w:hAnsi="Arial" w:cs="Arial"/>
          <w:b/>
          <w:sz w:val="24"/>
        </w:rPr>
      </w:pPr>
    </w:p>
    <w:p w:rsidR="00911EF5" w:rsidRPr="00F25205" w:rsidRDefault="00911EF5" w:rsidP="00F25205">
      <w:pPr>
        <w:pStyle w:val="Odsekzoznamu"/>
        <w:numPr>
          <w:ilvl w:val="0"/>
          <w:numId w:val="49"/>
        </w:numPr>
        <w:spacing w:after="0"/>
        <w:rPr>
          <w:rFonts w:ascii="Arial" w:hAnsi="Arial" w:cs="Arial"/>
          <w:sz w:val="24"/>
        </w:rPr>
      </w:pPr>
      <w:r w:rsidRPr="00F25205">
        <w:rPr>
          <w:rFonts w:ascii="Arial" w:hAnsi="Arial" w:cs="Arial"/>
          <w:sz w:val="24"/>
        </w:rPr>
        <w:t>Pokiaľ  v  tomto  všeobecne  záväznom  nariadení nie je podrobnejšia úprava,  odkazuje sa na zákon o miestnych daniach a zák. č. 582/2004 Zb. a zákon SNR č. 563/2009 Zb.  o  správe  daní  a  poplatkov  v  znení neskorších predpisov.</w:t>
      </w:r>
    </w:p>
    <w:p w:rsidR="00911EF5" w:rsidRDefault="00911EF5" w:rsidP="00F25205">
      <w:pPr>
        <w:pStyle w:val="Odsekzoznamu"/>
        <w:numPr>
          <w:ilvl w:val="0"/>
          <w:numId w:val="49"/>
        </w:numPr>
        <w:spacing w:after="0"/>
        <w:rPr>
          <w:rFonts w:ascii="Arial" w:hAnsi="Arial" w:cs="Arial"/>
          <w:sz w:val="24"/>
        </w:rPr>
      </w:pPr>
      <w:r w:rsidRPr="00F25205">
        <w:rPr>
          <w:rFonts w:ascii="Arial" w:hAnsi="Arial" w:cs="Arial"/>
          <w:sz w:val="24"/>
        </w:rPr>
        <w:t xml:space="preserve">Na  tomto všeobecne záväznom nariadení obce Vaďovce  sa uznieslo Obecné zastupiteľstvo vo Vaďovciach a to </w:t>
      </w:r>
      <w:r w:rsidR="00355DBB" w:rsidRPr="00355DBB">
        <w:rPr>
          <w:rFonts w:ascii="Arial" w:hAnsi="Arial" w:cs="Arial"/>
          <w:sz w:val="24"/>
        </w:rPr>
        <w:t>dňa 6.11.2018 uznesením č. 22</w:t>
      </w:r>
      <w:r w:rsidRPr="00355DBB">
        <w:rPr>
          <w:rFonts w:ascii="Arial" w:hAnsi="Arial" w:cs="Arial"/>
          <w:sz w:val="24"/>
        </w:rPr>
        <w:t>/2018.</w:t>
      </w:r>
    </w:p>
    <w:p w:rsidR="00911EF5" w:rsidRDefault="00911EF5" w:rsidP="00F25205">
      <w:pPr>
        <w:pStyle w:val="Odsekzoznamu"/>
        <w:numPr>
          <w:ilvl w:val="0"/>
          <w:numId w:val="49"/>
        </w:numPr>
        <w:spacing w:after="0"/>
        <w:rPr>
          <w:rFonts w:ascii="Arial" w:hAnsi="Arial" w:cs="Arial"/>
          <w:sz w:val="24"/>
        </w:rPr>
      </w:pPr>
      <w:r w:rsidRPr="00F25205">
        <w:rPr>
          <w:rFonts w:ascii="Arial" w:hAnsi="Arial" w:cs="Arial"/>
          <w:sz w:val="24"/>
        </w:rPr>
        <w:t>Dňom  účinnosti tohto  všeobecne  záväzného nariadenia sa zrušuje  Všeobecne  záväzné nariadenie obce Vaďovce  č.4/2008</w:t>
      </w:r>
      <w:r w:rsidR="00F25205">
        <w:rPr>
          <w:rFonts w:ascii="Arial" w:hAnsi="Arial" w:cs="Arial"/>
          <w:sz w:val="24"/>
        </w:rPr>
        <w:t xml:space="preserve"> </w:t>
      </w:r>
      <w:r w:rsidRPr="00F25205">
        <w:rPr>
          <w:rFonts w:ascii="Arial" w:hAnsi="Arial" w:cs="Arial"/>
          <w:sz w:val="24"/>
        </w:rPr>
        <w:t>zo dňa 10.12.2007 o miestnych poplatkoch a o miestnom poplatku za komunálne odpady a drobné stavebné odpady.</w:t>
      </w:r>
    </w:p>
    <w:p w:rsidR="00911EF5" w:rsidRDefault="00911EF5" w:rsidP="00F25205">
      <w:pPr>
        <w:pStyle w:val="Odsekzoznamu"/>
        <w:numPr>
          <w:ilvl w:val="0"/>
          <w:numId w:val="49"/>
        </w:numPr>
        <w:spacing w:after="0"/>
        <w:rPr>
          <w:rFonts w:ascii="Arial" w:hAnsi="Arial" w:cs="Arial"/>
          <w:sz w:val="24"/>
        </w:rPr>
      </w:pPr>
      <w:r w:rsidRPr="00F25205">
        <w:rPr>
          <w:rFonts w:ascii="Arial" w:hAnsi="Arial" w:cs="Arial"/>
          <w:sz w:val="24"/>
        </w:rPr>
        <w:t>Zmeny a  doplnky tohto  všeobecne záväzného  nariadenia schvaľuje Obecné zastupiteľstvo vo Vaďovciach.</w:t>
      </w:r>
    </w:p>
    <w:p w:rsidR="00911EF5" w:rsidRDefault="00911EF5" w:rsidP="00F25205">
      <w:pPr>
        <w:pStyle w:val="Odsekzoznamu"/>
        <w:numPr>
          <w:ilvl w:val="0"/>
          <w:numId w:val="49"/>
        </w:numPr>
        <w:spacing w:after="0"/>
        <w:rPr>
          <w:rFonts w:ascii="Arial" w:hAnsi="Arial" w:cs="Arial"/>
          <w:sz w:val="24"/>
        </w:rPr>
      </w:pPr>
      <w:r w:rsidRPr="00F25205">
        <w:rPr>
          <w:rFonts w:ascii="Arial" w:hAnsi="Arial" w:cs="Arial"/>
          <w:sz w:val="24"/>
        </w:rPr>
        <w:t>Toto všeobecne záväzné nariadenie nadobúda účinnosť dňom 1. 1. 2019.</w:t>
      </w:r>
    </w:p>
    <w:p w:rsidR="00F25205" w:rsidRDefault="00F25205" w:rsidP="00F25205">
      <w:pPr>
        <w:spacing w:after="0"/>
        <w:rPr>
          <w:rFonts w:ascii="Arial" w:hAnsi="Arial" w:cs="Arial"/>
          <w:sz w:val="24"/>
        </w:rPr>
      </w:pPr>
    </w:p>
    <w:p w:rsidR="00F25205" w:rsidRDefault="00F25205" w:rsidP="00F25205">
      <w:pPr>
        <w:spacing w:after="0"/>
        <w:rPr>
          <w:rFonts w:ascii="Arial" w:hAnsi="Arial" w:cs="Arial"/>
          <w:sz w:val="24"/>
        </w:rPr>
      </w:pPr>
    </w:p>
    <w:p w:rsidR="00F25205" w:rsidRPr="00F25205" w:rsidRDefault="00F25205" w:rsidP="00F25205">
      <w:pPr>
        <w:spacing w:after="0"/>
        <w:rPr>
          <w:rFonts w:ascii="Arial" w:hAnsi="Arial" w:cs="Arial"/>
          <w:sz w:val="24"/>
        </w:rPr>
      </w:pPr>
    </w:p>
    <w:p w:rsidR="00911EF5" w:rsidRPr="00B842F0" w:rsidRDefault="006B77D8" w:rsidP="00B842F0">
      <w:pPr>
        <w:spacing w:after="0"/>
        <w:rPr>
          <w:rFonts w:ascii="Arial" w:hAnsi="Arial" w:cs="Arial"/>
          <w:sz w:val="24"/>
        </w:rPr>
      </w:pPr>
      <w:r>
        <w:rPr>
          <w:rFonts w:ascii="Arial" w:hAnsi="Arial" w:cs="Arial"/>
          <w:sz w:val="24"/>
        </w:rPr>
        <w:t xml:space="preserve">Vo Vaďovciach  dňa </w:t>
      </w:r>
      <w:r w:rsidR="00355DBB">
        <w:rPr>
          <w:rFonts w:ascii="Arial" w:hAnsi="Arial" w:cs="Arial"/>
          <w:sz w:val="24"/>
        </w:rPr>
        <w:t>12.11</w:t>
      </w:r>
      <w:r>
        <w:rPr>
          <w:rFonts w:ascii="Arial" w:hAnsi="Arial" w:cs="Arial"/>
          <w:sz w:val="24"/>
        </w:rPr>
        <w:t>.2018</w:t>
      </w:r>
    </w:p>
    <w:p w:rsidR="00911EF5" w:rsidRPr="00B842F0" w:rsidRDefault="00911EF5" w:rsidP="00B842F0">
      <w:pPr>
        <w:spacing w:after="0"/>
        <w:rPr>
          <w:rFonts w:ascii="Arial" w:hAnsi="Arial" w:cs="Arial"/>
          <w:sz w:val="24"/>
        </w:rPr>
      </w:pPr>
    </w:p>
    <w:p w:rsidR="00911EF5" w:rsidRPr="00B842F0" w:rsidRDefault="00911EF5" w:rsidP="00B842F0">
      <w:pPr>
        <w:spacing w:after="0"/>
        <w:rPr>
          <w:rFonts w:ascii="Arial" w:hAnsi="Arial" w:cs="Arial"/>
          <w:sz w:val="24"/>
        </w:rPr>
      </w:pPr>
    </w:p>
    <w:p w:rsidR="00911EF5" w:rsidRPr="00B842F0" w:rsidRDefault="00911EF5" w:rsidP="00B842F0">
      <w:pPr>
        <w:spacing w:after="0"/>
        <w:ind w:left="5760"/>
        <w:rPr>
          <w:rFonts w:ascii="Arial" w:hAnsi="Arial" w:cs="Arial"/>
          <w:sz w:val="24"/>
        </w:rPr>
      </w:pPr>
      <w:r w:rsidRPr="00B842F0">
        <w:rPr>
          <w:rFonts w:ascii="Arial" w:hAnsi="Arial" w:cs="Arial"/>
          <w:sz w:val="24"/>
        </w:rPr>
        <w:t>..................</w:t>
      </w:r>
      <w:r w:rsidR="00F25205">
        <w:rPr>
          <w:rFonts w:ascii="Arial" w:hAnsi="Arial" w:cs="Arial"/>
          <w:sz w:val="24"/>
        </w:rPr>
        <w:t>...............................</w:t>
      </w:r>
    </w:p>
    <w:p w:rsidR="00911EF5" w:rsidRPr="00B842F0" w:rsidRDefault="00F25205" w:rsidP="00F25205">
      <w:pPr>
        <w:tabs>
          <w:tab w:val="left" w:pos="6237"/>
        </w:tabs>
        <w:spacing w:after="0"/>
        <w:rPr>
          <w:rFonts w:ascii="Arial" w:hAnsi="Arial" w:cs="Arial"/>
          <w:sz w:val="24"/>
        </w:rPr>
      </w:pPr>
      <w:r>
        <w:rPr>
          <w:rFonts w:ascii="Arial" w:hAnsi="Arial" w:cs="Arial"/>
          <w:sz w:val="24"/>
        </w:rPr>
        <w:tab/>
      </w:r>
      <w:r w:rsidR="00355DBB">
        <w:rPr>
          <w:rFonts w:ascii="Arial" w:hAnsi="Arial" w:cs="Arial"/>
          <w:sz w:val="24"/>
        </w:rPr>
        <w:t xml:space="preserve">  </w:t>
      </w:r>
      <w:r w:rsidR="00911EF5" w:rsidRPr="00B842F0">
        <w:rPr>
          <w:rFonts w:ascii="Arial" w:hAnsi="Arial" w:cs="Arial"/>
          <w:sz w:val="24"/>
        </w:rPr>
        <w:t>Alžbeta Tuková</w:t>
      </w:r>
    </w:p>
    <w:p w:rsidR="00911EF5" w:rsidRPr="00B842F0" w:rsidRDefault="00F25205" w:rsidP="00F25205">
      <w:pPr>
        <w:tabs>
          <w:tab w:val="left" w:pos="5812"/>
        </w:tabs>
        <w:spacing w:after="0"/>
        <w:rPr>
          <w:rFonts w:ascii="Arial" w:hAnsi="Arial" w:cs="Arial"/>
          <w:sz w:val="24"/>
        </w:rPr>
      </w:pPr>
      <w:r>
        <w:rPr>
          <w:rFonts w:ascii="Arial" w:hAnsi="Arial" w:cs="Arial"/>
          <w:sz w:val="24"/>
        </w:rPr>
        <w:tab/>
      </w:r>
      <w:r w:rsidR="00355DBB">
        <w:rPr>
          <w:rFonts w:ascii="Arial" w:hAnsi="Arial" w:cs="Arial"/>
          <w:sz w:val="24"/>
        </w:rPr>
        <w:t xml:space="preserve">  </w:t>
      </w:r>
      <w:r w:rsidR="00911EF5" w:rsidRPr="00B842F0">
        <w:rPr>
          <w:rFonts w:ascii="Arial" w:hAnsi="Arial" w:cs="Arial"/>
          <w:sz w:val="24"/>
        </w:rPr>
        <w:t>starostka o</w:t>
      </w:r>
      <w:r>
        <w:rPr>
          <w:rFonts w:ascii="Arial" w:hAnsi="Arial" w:cs="Arial"/>
          <w:sz w:val="24"/>
        </w:rPr>
        <w:t xml:space="preserve">bce </w:t>
      </w:r>
      <w:r w:rsidR="00911EF5" w:rsidRPr="00B842F0">
        <w:rPr>
          <w:rFonts w:ascii="Arial" w:hAnsi="Arial" w:cs="Arial"/>
          <w:sz w:val="24"/>
        </w:rPr>
        <w:t xml:space="preserve">Vaďovce </w:t>
      </w:r>
    </w:p>
    <w:p w:rsidR="00C81E40" w:rsidRDefault="00C81E40" w:rsidP="00B842F0">
      <w:pPr>
        <w:spacing w:after="0"/>
      </w:pPr>
    </w:p>
    <w:p w:rsidR="00B842F0" w:rsidRDefault="00B842F0">
      <w:pPr>
        <w:spacing w:after="0"/>
      </w:pPr>
    </w:p>
    <w:sectPr w:rsidR="00B842F0" w:rsidSect="00B25843">
      <w:headerReference w:type="default"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AFD" w:rsidRDefault="00777AFD" w:rsidP="00B25843">
      <w:pPr>
        <w:spacing w:after="0" w:line="240" w:lineRule="auto"/>
      </w:pPr>
      <w:r>
        <w:separator/>
      </w:r>
    </w:p>
  </w:endnote>
  <w:endnote w:type="continuationSeparator" w:id="0">
    <w:p w:rsidR="00777AFD" w:rsidRDefault="00777AFD" w:rsidP="00B25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083"/>
      <w:gridCol w:w="907"/>
      <w:gridCol w:w="4082"/>
    </w:tblGrid>
    <w:tr w:rsidR="00360CE2">
      <w:trPr>
        <w:trHeight w:val="151"/>
      </w:trPr>
      <w:tc>
        <w:tcPr>
          <w:tcW w:w="2250" w:type="pct"/>
          <w:tcBorders>
            <w:bottom w:val="single" w:sz="4" w:space="0" w:color="4F81BD" w:themeColor="accent1"/>
          </w:tcBorders>
        </w:tcPr>
        <w:p w:rsidR="00360CE2" w:rsidRDefault="00360CE2">
          <w:pPr>
            <w:pStyle w:val="Hlavika"/>
            <w:rPr>
              <w:rFonts w:asciiTheme="majorHAnsi" w:eastAsiaTheme="majorEastAsia" w:hAnsiTheme="majorHAnsi" w:cstheme="majorBidi"/>
              <w:b/>
              <w:bCs/>
            </w:rPr>
          </w:pPr>
        </w:p>
      </w:tc>
      <w:tc>
        <w:tcPr>
          <w:tcW w:w="500" w:type="pct"/>
          <w:vMerge w:val="restart"/>
          <w:noWrap/>
          <w:vAlign w:val="center"/>
        </w:tcPr>
        <w:p w:rsidR="00360CE2" w:rsidRPr="00911EF5" w:rsidRDefault="00360CE2">
          <w:pPr>
            <w:pStyle w:val="Bezriadkovania"/>
            <w:rPr>
              <w:rFonts w:ascii="Arial" w:eastAsiaTheme="majorEastAsia" w:hAnsi="Arial" w:cs="Arial"/>
            </w:rPr>
          </w:pPr>
          <w:r>
            <w:rPr>
              <w:rFonts w:asciiTheme="majorHAnsi" w:eastAsiaTheme="majorEastAsia" w:hAnsiTheme="majorHAnsi" w:cstheme="majorBidi"/>
              <w:b/>
              <w:bCs/>
            </w:rPr>
            <w:t xml:space="preserve">   </w:t>
          </w:r>
          <w:r w:rsidRPr="00911EF5">
            <w:rPr>
              <w:rFonts w:ascii="Arial" w:eastAsiaTheme="majorEastAsia" w:hAnsi="Arial" w:cs="Arial"/>
              <w:b/>
              <w:bCs/>
            </w:rPr>
            <w:t xml:space="preserve">  </w:t>
          </w:r>
          <w:r w:rsidRPr="00911EF5">
            <w:rPr>
              <w:rFonts w:ascii="Arial" w:hAnsi="Arial" w:cs="Arial"/>
            </w:rPr>
            <w:fldChar w:fldCharType="begin"/>
          </w:r>
          <w:r w:rsidRPr="00911EF5">
            <w:rPr>
              <w:rFonts w:ascii="Arial" w:hAnsi="Arial" w:cs="Arial"/>
            </w:rPr>
            <w:instrText>PAGE  \* MERGEFORMAT</w:instrText>
          </w:r>
          <w:r w:rsidRPr="00911EF5">
            <w:rPr>
              <w:rFonts w:ascii="Arial" w:hAnsi="Arial" w:cs="Arial"/>
            </w:rPr>
            <w:fldChar w:fldCharType="separate"/>
          </w:r>
          <w:r w:rsidR="008B0D88" w:rsidRPr="008B0D88">
            <w:rPr>
              <w:rFonts w:ascii="Arial" w:eastAsiaTheme="majorEastAsia" w:hAnsi="Arial" w:cs="Arial"/>
              <w:b/>
              <w:bCs/>
              <w:noProof/>
            </w:rPr>
            <w:t>17</w:t>
          </w:r>
          <w:r w:rsidRPr="00911EF5">
            <w:rPr>
              <w:rFonts w:ascii="Arial" w:eastAsiaTheme="majorEastAsia" w:hAnsi="Arial" w:cs="Arial"/>
              <w:b/>
              <w:bCs/>
            </w:rPr>
            <w:fldChar w:fldCharType="end"/>
          </w:r>
        </w:p>
      </w:tc>
      <w:tc>
        <w:tcPr>
          <w:tcW w:w="2250" w:type="pct"/>
          <w:tcBorders>
            <w:bottom w:val="single" w:sz="4" w:space="0" w:color="4F81BD" w:themeColor="accent1"/>
          </w:tcBorders>
        </w:tcPr>
        <w:p w:rsidR="00360CE2" w:rsidRDefault="00360CE2">
          <w:pPr>
            <w:pStyle w:val="Hlavika"/>
            <w:rPr>
              <w:rFonts w:asciiTheme="majorHAnsi" w:eastAsiaTheme="majorEastAsia" w:hAnsiTheme="majorHAnsi" w:cstheme="majorBidi"/>
              <w:b/>
              <w:bCs/>
            </w:rPr>
          </w:pPr>
        </w:p>
      </w:tc>
    </w:tr>
    <w:tr w:rsidR="00360CE2">
      <w:trPr>
        <w:trHeight w:val="150"/>
      </w:trPr>
      <w:tc>
        <w:tcPr>
          <w:tcW w:w="2250" w:type="pct"/>
          <w:tcBorders>
            <w:top w:val="single" w:sz="4" w:space="0" w:color="4F81BD" w:themeColor="accent1"/>
          </w:tcBorders>
        </w:tcPr>
        <w:p w:rsidR="00360CE2" w:rsidRDefault="00360CE2">
          <w:pPr>
            <w:pStyle w:val="Hlavika"/>
            <w:rPr>
              <w:rFonts w:asciiTheme="majorHAnsi" w:eastAsiaTheme="majorEastAsia" w:hAnsiTheme="majorHAnsi" w:cstheme="majorBidi"/>
              <w:b/>
              <w:bCs/>
            </w:rPr>
          </w:pPr>
        </w:p>
      </w:tc>
      <w:tc>
        <w:tcPr>
          <w:tcW w:w="500" w:type="pct"/>
          <w:vMerge/>
        </w:tcPr>
        <w:p w:rsidR="00360CE2" w:rsidRDefault="00360CE2">
          <w:pPr>
            <w:pStyle w:val="Hlavika"/>
            <w:jc w:val="center"/>
            <w:rPr>
              <w:rFonts w:asciiTheme="majorHAnsi" w:eastAsiaTheme="majorEastAsia" w:hAnsiTheme="majorHAnsi" w:cstheme="majorBidi"/>
              <w:b/>
              <w:bCs/>
            </w:rPr>
          </w:pPr>
        </w:p>
      </w:tc>
      <w:tc>
        <w:tcPr>
          <w:tcW w:w="2250" w:type="pct"/>
          <w:tcBorders>
            <w:top w:val="single" w:sz="4" w:space="0" w:color="4F81BD" w:themeColor="accent1"/>
          </w:tcBorders>
        </w:tcPr>
        <w:p w:rsidR="00360CE2" w:rsidRDefault="00360CE2">
          <w:pPr>
            <w:pStyle w:val="Hlavika"/>
            <w:rPr>
              <w:rFonts w:asciiTheme="majorHAnsi" w:eastAsiaTheme="majorEastAsia" w:hAnsiTheme="majorHAnsi" w:cstheme="majorBidi"/>
              <w:b/>
              <w:bCs/>
            </w:rPr>
          </w:pPr>
        </w:p>
      </w:tc>
    </w:tr>
  </w:tbl>
  <w:p w:rsidR="00360CE2" w:rsidRDefault="00360CE2" w:rsidP="00B25843">
    <w:pPr>
      <w:pStyle w:val="Pt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AFD" w:rsidRDefault="00777AFD" w:rsidP="00B25843">
      <w:pPr>
        <w:spacing w:after="0" w:line="240" w:lineRule="auto"/>
      </w:pPr>
      <w:r>
        <w:separator/>
      </w:r>
    </w:p>
  </w:footnote>
  <w:footnote w:type="continuationSeparator" w:id="0">
    <w:p w:rsidR="00777AFD" w:rsidRDefault="00777AFD" w:rsidP="00B258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CE2" w:rsidRPr="00B25843" w:rsidRDefault="00360CE2" w:rsidP="00B25843">
    <w:pPr>
      <w:pStyle w:val="Hlavika"/>
      <w:pBdr>
        <w:bottom w:val="single" w:sz="6" w:space="1" w:color="auto"/>
      </w:pBdr>
      <w:rPr>
        <w:rFonts w:ascii="Arial" w:hAnsi="Arial" w:cs="Arial"/>
        <w:b/>
        <w:bCs/>
        <w:sz w:val="48"/>
      </w:rPr>
    </w:pPr>
    <w:r>
      <w:rPr>
        <w:noProof/>
        <w:lang w:eastAsia="sk-SK"/>
      </w:rPr>
      <mc:AlternateContent>
        <mc:Choice Requires="wps">
          <w:drawing>
            <wp:anchor distT="0" distB="0" distL="114300" distR="114300" simplePos="0" relativeHeight="251659264" behindDoc="0" locked="0" layoutInCell="1" allowOverlap="1" wp14:anchorId="0E7A72C5" wp14:editId="0A91A405">
              <wp:simplePos x="0" y="0"/>
              <wp:positionH relativeFrom="column">
                <wp:posOffset>4272280</wp:posOffset>
              </wp:positionH>
              <wp:positionV relativeFrom="paragraph">
                <wp:posOffset>-125730</wp:posOffset>
              </wp:positionV>
              <wp:extent cx="2019300" cy="695325"/>
              <wp:effectExtent l="0" t="0" r="0" b="9525"/>
              <wp:wrapNone/>
              <wp:docPr id="4" name="Blok text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695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0CE2" w:rsidRDefault="00360CE2" w:rsidP="00B25843">
                          <w:pPr>
                            <w:spacing w:after="0"/>
                            <w:rPr>
                              <w:sz w:val="16"/>
                            </w:rPr>
                          </w:pPr>
                          <w:r>
                            <w:rPr>
                              <w:sz w:val="16"/>
                            </w:rPr>
                            <w:t>Vaďovce 1, 916 13</w:t>
                          </w:r>
                        </w:p>
                        <w:p w:rsidR="00360CE2" w:rsidRDefault="00360CE2" w:rsidP="00B25843">
                          <w:pPr>
                            <w:spacing w:after="0"/>
                            <w:rPr>
                              <w:sz w:val="16"/>
                            </w:rPr>
                          </w:pPr>
                          <w:r>
                            <w:rPr>
                              <w:sz w:val="16"/>
                            </w:rPr>
                            <w:t>T.</w:t>
                          </w:r>
                          <w:r w:rsidR="00406F2D">
                            <w:rPr>
                              <w:sz w:val="16"/>
                            </w:rPr>
                            <w:t xml:space="preserve"> </w:t>
                          </w:r>
                          <w:r>
                            <w:rPr>
                              <w:sz w:val="16"/>
                            </w:rPr>
                            <w:t>č.  032/7790223</w:t>
                          </w:r>
                        </w:p>
                        <w:p w:rsidR="00360CE2" w:rsidRDefault="00360CE2" w:rsidP="00B25843">
                          <w:pPr>
                            <w:spacing w:after="0"/>
                            <w:rPr>
                              <w:sz w:val="16"/>
                            </w:rPr>
                          </w:pPr>
                          <w:r>
                            <w:rPr>
                              <w:sz w:val="16"/>
                            </w:rPr>
                            <w:t>IČO: 312 126</w:t>
                          </w:r>
                        </w:p>
                        <w:p w:rsidR="00360CE2" w:rsidRDefault="00360CE2" w:rsidP="00B25843">
                          <w:pPr>
                            <w:pStyle w:val="Zhlavie"/>
                          </w:pPr>
                          <w:r>
                            <w:t xml:space="preserve">Mail: </w:t>
                          </w:r>
                          <w:proofErr w:type="spellStart"/>
                          <w:r>
                            <w:t>vadovce</w:t>
                          </w:r>
                          <w:proofErr w:type="spellEnd"/>
                          <w:r>
                            <w:rPr>
                              <w:lang w:val="en-US"/>
                            </w:rPr>
                            <w:t>@stonline.sk</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7A72C5" id="_x0000_t202" coordsize="21600,21600" o:spt="202" path="m,l,21600r21600,l21600,xe">
              <v:stroke joinstyle="miter"/>
              <v:path gradientshapeok="t" o:connecttype="rect"/>
            </v:shapetype>
            <v:shape id="Blok textu 4" o:spid="_x0000_s1026" type="#_x0000_t202" style="position:absolute;margin-left:336.4pt;margin-top:-9.9pt;width:159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" stroked="f">
              <v:textbox>
                <w:txbxContent>
                  <w:p w:rsidR="00360CE2" w:rsidRDefault="00360CE2" w:rsidP="00B25843">
                    <w:pPr>
                      <w:spacing w:after="0"/>
                      <w:rPr>
                        <w:sz w:val="16"/>
                      </w:rPr>
                    </w:pPr>
                    <w:r>
                      <w:rPr>
                        <w:sz w:val="16"/>
                      </w:rPr>
                      <w:t>Vaďovce 1, 916 13</w:t>
                    </w:r>
                  </w:p>
                  <w:p w:rsidR="00360CE2" w:rsidRDefault="00360CE2" w:rsidP="00B25843">
                    <w:pPr>
                      <w:spacing w:after="0"/>
                      <w:rPr>
                        <w:sz w:val="16"/>
                      </w:rPr>
                    </w:pPr>
                    <w:r>
                      <w:rPr>
                        <w:sz w:val="16"/>
                      </w:rPr>
                      <w:t>T.</w:t>
                    </w:r>
                    <w:r w:rsidR="00406F2D">
                      <w:rPr>
                        <w:sz w:val="16"/>
                      </w:rPr>
                      <w:t xml:space="preserve"> </w:t>
                    </w:r>
                    <w:r>
                      <w:rPr>
                        <w:sz w:val="16"/>
                      </w:rPr>
                      <w:t>č.  032/7790223</w:t>
                    </w:r>
                  </w:p>
                  <w:p w:rsidR="00360CE2" w:rsidRDefault="00360CE2" w:rsidP="00B25843">
                    <w:pPr>
                      <w:spacing w:after="0"/>
                      <w:rPr>
                        <w:sz w:val="16"/>
                      </w:rPr>
                    </w:pPr>
                    <w:r>
                      <w:rPr>
                        <w:sz w:val="16"/>
                      </w:rPr>
                      <w:t>IČO: 312 126</w:t>
                    </w:r>
                  </w:p>
                  <w:p w:rsidR="00360CE2" w:rsidRDefault="00360CE2" w:rsidP="00B25843">
                    <w:pPr>
                      <w:pStyle w:val="Zhlavie"/>
                    </w:pPr>
                    <w:r>
                      <w:t xml:space="preserve">Mail: </w:t>
                    </w:r>
                    <w:proofErr w:type="spellStart"/>
                    <w:r>
                      <w:t>vadovce</w:t>
                    </w:r>
                    <w:proofErr w:type="spellEnd"/>
                    <w:r>
                      <w:rPr>
                        <w:lang w:val="en-US"/>
                      </w:rPr>
                      <w:t>@stonline.sk</w:t>
                    </w:r>
                    <w:r>
                      <w:t xml:space="preserve"> </w:t>
                    </w:r>
                  </w:p>
                </w:txbxContent>
              </v:textbox>
            </v:shape>
          </w:pict>
        </mc:Fallback>
      </mc:AlternateContent>
    </w:r>
    <w:r>
      <w:rPr>
        <w:noProof/>
        <w:lang w:eastAsia="sk-SK"/>
      </w:rPr>
      <w:drawing>
        <wp:inline distT="0" distB="0" distL="0" distR="0" wp14:anchorId="104E0CFD" wp14:editId="1D551017">
          <wp:extent cx="628650" cy="685800"/>
          <wp:effectExtent l="0" t="0" r="0" b="0"/>
          <wp:docPr id="3" name="Obrázok 3" descr="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685800"/>
                  </a:xfrm>
                  <a:prstGeom prst="rect">
                    <a:avLst/>
                  </a:prstGeom>
                  <a:noFill/>
                  <a:ln>
                    <a:noFill/>
                  </a:ln>
                </pic:spPr>
              </pic:pic>
            </a:graphicData>
          </a:graphic>
        </wp:inline>
      </w:drawing>
    </w:r>
    <w:r>
      <w:t xml:space="preserve">  </w:t>
    </w:r>
    <w:r>
      <w:tab/>
    </w:r>
    <w:r w:rsidRPr="00B25843">
      <w:rPr>
        <w:rFonts w:ascii="Arial" w:hAnsi="Arial" w:cs="Arial"/>
        <w:b/>
        <w:bCs/>
        <w:sz w:val="16"/>
        <w:szCs w:val="16"/>
      </w:rPr>
      <w:t xml:space="preserve">VZN </w:t>
    </w:r>
    <w:r w:rsidRPr="00B25843">
      <w:rPr>
        <w:rFonts w:ascii="Arial" w:hAnsi="Arial" w:cs="Arial"/>
        <w:b/>
        <w:sz w:val="16"/>
        <w:szCs w:val="16"/>
      </w:rPr>
      <w:t>o miestnych daniach a </w:t>
    </w:r>
    <w:r w:rsidR="00F827F5" w:rsidRPr="00B25843">
      <w:rPr>
        <w:rFonts w:ascii="Arial" w:hAnsi="Arial" w:cs="Arial"/>
        <w:b/>
        <w:sz w:val="16"/>
        <w:szCs w:val="16"/>
      </w:rPr>
      <w:t>miestnom</w:t>
    </w:r>
    <w:r w:rsidRPr="00B25843">
      <w:rPr>
        <w:rFonts w:ascii="Arial" w:hAnsi="Arial" w:cs="Arial"/>
        <w:b/>
        <w:sz w:val="16"/>
        <w:szCs w:val="16"/>
      </w:rPr>
      <w:t xml:space="preserve"> poplatku za komunálne odpady a drobné odpady</w:t>
    </w:r>
  </w:p>
  <w:p w:rsidR="00360CE2" w:rsidRDefault="00360CE2">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54EE2"/>
    <w:multiLevelType w:val="hybridMultilevel"/>
    <w:tmpl w:val="2DD2564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371755"/>
    <w:multiLevelType w:val="hybridMultilevel"/>
    <w:tmpl w:val="76CE5560"/>
    <w:lvl w:ilvl="0" w:tplc="041B0017">
      <w:start w:val="1"/>
      <w:numFmt w:val="lowerLetter"/>
      <w:lvlText w:val="%1)"/>
      <w:lvlJc w:val="left"/>
      <w:pPr>
        <w:ind w:left="720" w:hanging="360"/>
      </w:pPr>
      <w:rPr>
        <w:rFonts w:eastAsia="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37A1236"/>
    <w:multiLevelType w:val="hybridMultilevel"/>
    <w:tmpl w:val="AD88BA8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5134AAF"/>
    <w:multiLevelType w:val="hybridMultilevel"/>
    <w:tmpl w:val="B606860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533322F"/>
    <w:multiLevelType w:val="hybridMultilevel"/>
    <w:tmpl w:val="846A63A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7D11D37"/>
    <w:multiLevelType w:val="hybridMultilevel"/>
    <w:tmpl w:val="D6C4A46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81C5BAB"/>
    <w:multiLevelType w:val="hybridMultilevel"/>
    <w:tmpl w:val="F3D609D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14402FE"/>
    <w:multiLevelType w:val="hybridMultilevel"/>
    <w:tmpl w:val="76CAB172"/>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35E2ECA"/>
    <w:multiLevelType w:val="hybridMultilevel"/>
    <w:tmpl w:val="D3366B3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88D14A7"/>
    <w:multiLevelType w:val="hybridMultilevel"/>
    <w:tmpl w:val="C3F05C8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B5F318B"/>
    <w:multiLevelType w:val="hybridMultilevel"/>
    <w:tmpl w:val="EFF072B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C6803E1"/>
    <w:multiLevelType w:val="hybridMultilevel"/>
    <w:tmpl w:val="B7BE8D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DAA4A1E"/>
    <w:multiLevelType w:val="hybridMultilevel"/>
    <w:tmpl w:val="61D6D36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EA2287E"/>
    <w:multiLevelType w:val="hybridMultilevel"/>
    <w:tmpl w:val="3E66596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3F61BBD"/>
    <w:multiLevelType w:val="hybridMultilevel"/>
    <w:tmpl w:val="B1C0C08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8432F79"/>
    <w:multiLevelType w:val="hybridMultilevel"/>
    <w:tmpl w:val="CB32EB0A"/>
    <w:lvl w:ilvl="0" w:tplc="FFFFFFFF">
      <w:start w:val="2"/>
      <w:numFmt w:val="upperRoman"/>
      <w:pStyle w:val="Nadpis8"/>
      <w:lvlText w:val="%1."/>
      <w:lvlJc w:val="left"/>
      <w:pPr>
        <w:tabs>
          <w:tab w:val="num" w:pos="1460"/>
        </w:tabs>
        <w:ind w:left="1460" w:hanging="720"/>
      </w:pPr>
      <w:rPr>
        <w:rFonts w:hint="default"/>
      </w:rPr>
    </w:lvl>
    <w:lvl w:ilvl="1" w:tplc="FFFFFFFF" w:tentative="1">
      <w:start w:val="1"/>
      <w:numFmt w:val="lowerLetter"/>
      <w:lvlText w:val="%2."/>
      <w:lvlJc w:val="left"/>
      <w:pPr>
        <w:tabs>
          <w:tab w:val="num" w:pos="1820"/>
        </w:tabs>
        <w:ind w:left="1820" w:hanging="360"/>
      </w:pPr>
    </w:lvl>
    <w:lvl w:ilvl="2" w:tplc="FFFFFFFF" w:tentative="1">
      <w:start w:val="1"/>
      <w:numFmt w:val="lowerRoman"/>
      <w:lvlText w:val="%3."/>
      <w:lvlJc w:val="right"/>
      <w:pPr>
        <w:tabs>
          <w:tab w:val="num" w:pos="2540"/>
        </w:tabs>
        <w:ind w:left="2540" w:hanging="180"/>
      </w:pPr>
    </w:lvl>
    <w:lvl w:ilvl="3" w:tplc="FFFFFFFF" w:tentative="1">
      <w:start w:val="1"/>
      <w:numFmt w:val="decimal"/>
      <w:lvlText w:val="%4."/>
      <w:lvlJc w:val="left"/>
      <w:pPr>
        <w:tabs>
          <w:tab w:val="num" w:pos="3260"/>
        </w:tabs>
        <w:ind w:left="3260" w:hanging="360"/>
      </w:pPr>
    </w:lvl>
    <w:lvl w:ilvl="4" w:tplc="FFFFFFFF" w:tentative="1">
      <w:start w:val="1"/>
      <w:numFmt w:val="lowerLetter"/>
      <w:lvlText w:val="%5."/>
      <w:lvlJc w:val="left"/>
      <w:pPr>
        <w:tabs>
          <w:tab w:val="num" w:pos="3980"/>
        </w:tabs>
        <w:ind w:left="3980" w:hanging="360"/>
      </w:pPr>
    </w:lvl>
    <w:lvl w:ilvl="5" w:tplc="FFFFFFFF" w:tentative="1">
      <w:start w:val="1"/>
      <w:numFmt w:val="lowerRoman"/>
      <w:lvlText w:val="%6."/>
      <w:lvlJc w:val="right"/>
      <w:pPr>
        <w:tabs>
          <w:tab w:val="num" w:pos="4700"/>
        </w:tabs>
        <w:ind w:left="4700" w:hanging="180"/>
      </w:pPr>
    </w:lvl>
    <w:lvl w:ilvl="6" w:tplc="FFFFFFFF" w:tentative="1">
      <w:start w:val="1"/>
      <w:numFmt w:val="decimal"/>
      <w:lvlText w:val="%7."/>
      <w:lvlJc w:val="left"/>
      <w:pPr>
        <w:tabs>
          <w:tab w:val="num" w:pos="5420"/>
        </w:tabs>
        <w:ind w:left="5420" w:hanging="360"/>
      </w:pPr>
    </w:lvl>
    <w:lvl w:ilvl="7" w:tplc="FFFFFFFF" w:tentative="1">
      <w:start w:val="1"/>
      <w:numFmt w:val="lowerLetter"/>
      <w:lvlText w:val="%8."/>
      <w:lvlJc w:val="left"/>
      <w:pPr>
        <w:tabs>
          <w:tab w:val="num" w:pos="6140"/>
        </w:tabs>
        <w:ind w:left="6140" w:hanging="360"/>
      </w:pPr>
    </w:lvl>
    <w:lvl w:ilvl="8" w:tplc="FFFFFFFF" w:tentative="1">
      <w:start w:val="1"/>
      <w:numFmt w:val="lowerRoman"/>
      <w:lvlText w:val="%9."/>
      <w:lvlJc w:val="right"/>
      <w:pPr>
        <w:tabs>
          <w:tab w:val="num" w:pos="6860"/>
        </w:tabs>
        <w:ind w:left="6860" w:hanging="180"/>
      </w:pPr>
    </w:lvl>
  </w:abstractNum>
  <w:abstractNum w:abstractNumId="16" w15:restartNumberingAfterBreak="0">
    <w:nsid w:val="3AE52C87"/>
    <w:multiLevelType w:val="hybridMultilevel"/>
    <w:tmpl w:val="C3F05C8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0D55D3C"/>
    <w:multiLevelType w:val="hybridMultilevel"/>
    <w:tmpl w:val="CE3665A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65619F4"/>
    <w:multiLevelType w:val="hybridMultilevel"/>
    <w:tmpl w:val="AA14556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6823086"/>
    <w:multiLevelType w:val="hybridMultilevel"/>
    <w:tmpl w:val="76CCFB32"/>
    <w:lvl w:ilvl="0" w:tplc="3B5A454A">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7AD081C"/>
    <w:multiLevelType w:val="hybridMultilevel"/>
    <w:tmpl w:val="500A27D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87E5E52"/>
    <w:multiLevelType w:val="hybridMultilevel"/>
    <w:tmpl w:val="B69CF9D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9A2183C"/>
    <w:multiLevelType w:val="hybridMultilevel"/>
    <w:tmpl w:val="1136CB0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BA83A7D"/>
    <w:multiLevelType w:val="hybridMultilevel"/>
    <w:tmpl w:val="459E3EB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E7D4837"/>
    <w:multiLevelType w:val="hybridMultilevel"/>
    <w:tmpl w:val="CAEC32A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08A7FE7"/>
    <w:multiLevelType w:val="hybridMultilevel"/>
    <w:tmpl w:val="C3F05C8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0AC20ED"/>
    <w:multiLevelType w:val="hybridMultilevel"/>
    <w:tmpl w:val="AF18B96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0B31CCC"/>
    <w:multiLevelType w:val="hybridMultilevel"/>
    <w:tmpl w:val="D81A11E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1FE44CD"/>
    <w:multiLevelType w:val="hybridMultilevel"/>
    <w:tmpl w:val="03F899C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38F5D6E"/>
    <w:multiLevelType w:val="hybridMultilevel"/>
    <w:tmpl w:val="1FDA740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3954F2D"/>
    <w:multiLevelType w:val="hybridMultilevel"/>
    <w:tmpl w:val="FCB69CE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3E94BA6"/>
    <w:multiLevelType w:val="hybridMultilevel"/>
    <w:tmpl w:val="885A49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6B77512"/>
    <w:multiLevelType w:val="hybridMultilevel"/>
    <w:tmpl w:val="6F4052D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92236CF"/>
    <w:multiLevelType w:val="hybridMultilevel"/>
    <w:tmpl w:val="0EE017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9D16A47"/>
    <w:multiLevelType w:val="hybridMultilevel"/>
    <w:tmpl w:val="6EE275A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A401E0F"/>
    <w:multiLevelType w:val="hybridMultilevel"/>
    <w:tmpl w:val="344E052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B727412"/>
    <w:multiLevelType w:val="hybridMultilevel"/>
    <w:tmpl w:val="46360F6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1F3688D"/>
    <w:multiLevelType w:val="hybridMultilevel"/>
    <w:tmpl w:val="3EF233E8"/>
    <w:lvl w:ilvl="0" w:tplc="9CC0FD48">
      <w:start w:val="1"/>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4753A27"/>
    <w:multiLevelType w:val="hybridMultilevel"/>
    <w:tmpl w:val="AE0A291E"/>
    <w:lvl w:ilvl="0" w:tplc="9A8A4836">
      <w:start w:val="2"/>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A394896"/>
    <w:multiLevelType w:val="hybridMultilevel"/>
    <w:tmpl w:val="824C00E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ABA3621"/>
    <w:multiLevelType w:val="hybridMultilevel"/>
    <w:tmpl w:val="C034059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B055A78"/>
    <w:multiLevelType w:val="hybridMultilevel"/>
    <w:tmpl w:val="1F8A633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B1F5C32"/>
    <w:multiLevelType w:val="hybridMultilevel"/>
    <w:tmpl w:val="3EFA6DD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1B8008B"/>
    <w:multiLevelType w:val="hybridMultilevel"/>
    <w:tmpl w:val="F48EA4C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2056920"/>
    <w:multiLevelType w:val="hybridMultilevel"/>
    <w:tmpl w:val="3CBEAE4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21F5577"/>
    <w:multiLevelType w:val="hybridMultilevel"/>
    <w:tmpl w:val="A19A32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4386AFF"/>
    <w:multiLevelType w:val="hybridMultilevel"/>
    <w:tmpl w:val="B754B2F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49B34D3"/>
    <w:multiLevelType w:val="hybridMultilevel"/>
    <w:tmpl w:val="1C180C8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E636FCA"/>
    <w:multiLevelType w:val="hybridMultilevel"/>
    <w:tmpl w:val="F73C5EC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5"/>
  </w:num>
  <w:num w:numId="2">
    <w:abstractNumId w:val="46"/>
  </w:num>
  <w:num w:numId="3">
    <w:abstractNumId w:val="35"/>
  </w:num>
  <w:num w:numId="4">
    <w:abstractNumId w:val="38"/>
  </w:num>
  <w:num w:numId="5">
    <w:abstractNumId w:val="19"/>
  </w:num>
  <w:num w:numId="6">
    <w:abstractNumId w:val="1"/>
  </w:num>
  <w:num w:numId="7">
    <w:abstractNumId w:val="13"/>
  </w:num>
  <w:num w:numId="8">
    <w:abstractNumId w:val="30"/>
  </w:num>
  <w:num w:numId="9">
    <w:abstractNumId w:val="37"/>
  </w:num>
  <w:num w:numId="10">
    <w:abstractNumId w:val="20"/>
  </w:num>
  <w:num w:numId="11">
    <w:abstractNumId w:val="11"/>
  </w:num>
  <w:num w:numId="12">
    <w:abstractNumId w:val="23"/>
  </w:num>
  <w:num w:numId="13">
    <w:abstractNumId w:val="22"/>
  </w:num>
  <w:num w:numId="14">
    <w:abstractNumId w:val="40"/>
  </w:num>
  <w:num w:numId="15">
    <w:abstractNumId w:val="48"/>
  </w:num>
  <w:num w:numId="16">
    <w:abstractNumId w:val="27"/>
  </w:num>
  <w:num w:numId="17">
    <w:abstractNumId w:val="8"/>
  </w:num>
  <w:num w:numId="18">
    <w:abstractNumId w:val="5"/>
  </w:num>
  <w:num w:numId="19">
    <w:abstractNumId w:val="17"/>
  </w:num>
  <w:num w:numId="20">
    <w:abstractNumId w:val="14"/>
  </w:num>
  <w:num w:numId="21">
    <w:abstractNumId w:val="26"/>
  </w:num>
  <w:num w:numId="22">
    <w:abstractNumId w:val="42"/>
  </w:num>
  <w:num w:numId="23">
    <w:abstractNumId w:val="34"/>
  </w:num>
  <w:num w:numId="24">
    <w:abstractNumId w:val="4"/>
  </w:num>
  <w:num w:numId="25">
    <w:abstractNumId w:val="44"/>
  </w:num>
  <w:num w:numId="26">
    <w:abstractNumId w:val="18"/>
  </w:num>
  <w:num w:numId="27">
    <w:abstractNumId w:val="16"/>
  </w:num>
  <w:num w:numId="28">
    <w:abstractNumId w:val="21"/>
  </w:num>
  <w:num w:numId="29">
    <w:abstractNumId w:val="12"/>
  </w:num>
  <w:num w:numId="30">
    <w:abstractNumId w:val="7"/>
  </w:num>
  <w:num w:numId="31">
    <w:abstractNumId w:val="47"/>
  </w:num>
  <w:num w:numId="32">
    <w:abstractNumId w:val="25"/>
  </w:num>
  <w:num w:numId="33">
    <w:abstractNumId w:val="10"/>
  </w:num>
  <w:num w:numId="34">
    <w:abstractNumId w:val="9"/>
  </w:num>
  <w:num w:numId="35">
    <w:abstractNumId w:val="45"/>
  </w:num>
  <w:num w:numId="36">
    <w:abstractNumId w:val="0"/>
  </w:num>
  <w:num w:numId="37">
    <w:abstractNumId w:val="28"/>
  </w:num>
  <w:num w:numId="38">
    <w:abstractNumId w:val="29"/>
  </w:num>
  <w:num w:numId="39">
    <w:abstractNumId w:val="24"/>
  </w:num>
  <w:num w:numId="40">
    <w:abstractNumId w:val="43"/>
  </w:num>
  <w:num w:numId="41">
    <w:abstractNumId w:val="2"/>
  </w:num>
  <w:num w:numId="42">
    <w:abstractNumId w:val="39"/>
  </w:num>
  <w:num w:numId="43">
    <w:abstractNumId w:val="33"/>
  </w:num>
  <w:num w:numId="44">
    <w:abstractNumId w:val="6"/>
  </w:num>
  <w:num w:numId="45">
    <w:abstractNumId w:val="41"/>
  </w:num>
  <w:num w:numId="46">
    <w:abstractNumId w:val="3"/>
  </w:num>
  <w:num w:numId="47">
    <w:abstractNumId w:val="31"/>
  </w:num>
  <w:num w:numId="48">
    <w:abstractNumId w:val="32"/>
  </w:num>
  <w:num w:numId="49">
    <w:abstractNumId w:val="3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E40"/>
    <w:rsid w:val="00036F3C"/>
    <w:rsid w:val="00066C6A"/>
    <w:rsid w:val="00084A70"/>
    <w:rsid w:val="000C769E"/>
    <w:rsid w:val="00131D3C"/>
    <w:rsid w:val="001A3E52"/>
    <w:rsid w:val="002A73B1"/>
    <w:rsid w:val="002B4FB5"/>
    <w:rsid w:val="002C44F3"/>
    <w:rsid w:val="00305FCA"/>
    <w:rsid w:val="003303B5"/>
    <w:rsid w:val="00355DBB"/>
    <w:rsid w:val="00360CE2"/>
    <w:rsid w:val="003621F5"/>
    <w:rsid w:val="003965D4"/>
    <w:rsid w:val="003968C1"/>
    <w:rsid w:val="003B7B2B"/>
    <w:rsid w:val="003C5AF2"/>
    <w:rsid w:val="00406F2D"/>
    <w:rsid w:val="0045211A"/>
    <w:rsid w:val="00460E3F"/>
    <w:rsid w:val="004B2193"/>
    <w:rsid w:val="004B38FA"/>
    <w:rsid w:val="004C52B7"/>
    <w:rsid w:val="004F573C"/>
    <w:rsid w:val="004F6A3F"/>
    <w:rsid w:val="00552055"/>
    <w:rsid w:val="0055673D"/>
    <w:rsid w:val="005C2163"/>
    <w:rsid w:val="00611937"/>
    <w:rsid w:val="00615D12"/>
    <w:rsid w:val="00660F19"/>
    <w:rsid w:val="006A651F"/>
    <w:rsid w:val="006B77D8"/>
    <w:rsid w:val="007321FA"/>
    <w:rsid w:val="00744235"/>
    <w:rsid w:val="007445D6"/>
    <w:rsid w:val="00760580"/>
    <w:rsid w:val="0077656F"/>
    <w:rsid w:val="00777AFD"/>
    <w:rsid w:val="00791678"/>
    <w:rsid w:val="007F7A8F"/>
    <w:rsid w:val="008013CB"/>
    <w:rsid w:val="00816D54"/>
    <w:rsid w:val="00816ECD"/>
    <w:rsid w:val="00852B3D"/>
    <w:rsid w:val="008B0D88"/>
    <w:rsid w:val="008D0CD4"/>
    <w:rsid w:val="00911EF5"/>
    <w:rsid w:val="00935FBC"/>
    <w:rsid w:val="00944A45"/>
    <w:rsid w:val="00985E68"/>
    <w:rsid w:val="009C0E32"/>
    <w:rsid w:val="00A05934"/>
    <w:rsid w:val="00A15E2D"/>
    <w:rsid w:val="00A2445F"/>
    <w:rsid w:val="00A50953"/>
    <w:rsid w:val="00A635DF"/>
    <w:rsid w:val="00AC2C19"/>
    <w:rsid w:val="00B25843"/>
    <w:rsid w:val="00B3242F"/>
    <w:rsid w:val="00B6722A"/>
    <w:rsid w:val="00B842F0"/>
    <w:rsid w:val="00BA278A"/>
    <w:rsid w:val="00BB0B54"/>
    <w:rsid w:val="00BF14E0"/>
    <w:rsid w:val="00C074BE"/>
    <w:rsid w:val="00C07881"/>
    <w:rsid w:val="00C219D9"/>
    <w:rsid w:val="00C41676"/>
    <w:rsid w:val="00C81E40"/>
    <w:rsid w:val="00C853DB"/>
    <w:rsid w:val="00CB6A90"/>
    <w:rsid w:val="00CF48C7"/>
    <w:rsid w:val="00D260F6"/>
    <w:rsid w:val="00D41F03"/>
    <w:rsid w:val="00D6511B"/>
    <w:rsid w:val="00D96589"/>
    <w:rsid w:val="00E371F6"/>
    <w:rsid w:val="00E44ACD"/>
    <w:rsid w:val="00E51550"/>
    <w:rsid w:val="00E54430"/>
    <w:rsid w:val="00EB50B1"/>
    <w:rsid w:val="00EB6466"/>
    <w:rsid w:val="00F13B02"/>
    <w:rsid w:val="00F22DEE"/>
    <w:rsid w:val="00F25205"/>
    <w:rsid w:val="00F25CE1"/>
    <w:rsid w:val="00F66A32"/>
    <w:rsid w:val="00F827F5"/>
    <w:rsid w:val="00FC03BE"/>
    <w:rsid w:val="00FC2BE4"/>
    <w:rsid w:val="00FD584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D6BA9C-E402-4CE3-BE85-CF8EE221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qFormat/>
    <w:rsid w:val="00911EF5"/>
    <w:pPr>
      <w:keepNext/>
      <w:widowControl w:val="0"/>
      <w:autoSpaceDE w:val="0"/>
      <w:autoSpaceDN w:val="0"/>
      <w:adjustRightInd w:val="0"/>
      <w:spacing w:after="0" w:line="240" w:lineRule="auto"/>
      <w:ind w:right="-8"/>
      <w:jc w:val="center"/>
      <w:outlineLvl w:val="0"/>
    </w:pPr>
    <w:rPr>
      <w:rFonts w:ascii="Courier New" w:eastAsia="Times New Roman" w:hAnsi="Courier New"/>
      <w:b/>
      <w:bCs/>
      <w:sz w:val="20"/>
      <w:szCs w:val="20"/>
      <w:lang w:eastAsia="sk-SK"/>
    </w:rPr>
  </w:style>
  <w:style w:type="paragraph" w:styleId="Nadpis3">
    <w:name w:val="heading 3"/>
    <w:basedOn w:val="Normlny"/>
    <w:next w:val="Normlny"/>
    <w:link w:val="Nadpis3Char"/>
    <w:qFormat/>
    <w:rsid w:val="00911EF5"/>
    <w:pPr>
      <w:keepNext/>
      <w:widowControl w:val="0"/>
      <w:autoSpaceDE w:val="0"/>
      <w:autoSpaceDN w:val="0"/>
      <w:adjustRightInd w:val="0"/>
      <w:spacing w:after="0" w:line="376" w:lineRule="auto"/>
      <w:ind w:firstLine="740"/>
      <w:jc w:val="center"/>
      <w:outlineLvl w:val="2"/>
    </w:pPr>
    <w:rPr>
      <w:rFonts w:ascii="Courier New" w:eastAsia="Times New Roman" w:hAnsi="Courier New" w:cs="Courier New"/>
      <w:sz w:val="24"/>
      <w:szCs w:val="24"/>
      <w:lang w:eastAsia="sk-SK"/>
    </w:rPr>
  </w:style>
  <w:style w:type="paragraph" w:styleId="Nadpis4">
    <w:name w:val="heading 4"/>
    <w:basedOn w:val="Normlny"/>
    <w:next w:val="Normlny"/>
    <w:link w:val="Nadpis4Char"/>
    <w:qFormat/>
    <w:rsid w:val="00911EF5"/>
    <w:pPr>
      <w:keepNext/>
      <w:widowControl w:val="0"/>
      <w:autoSpaceDE w:val="0"/>
      <w:autoSpaceDN w:val="0"/>
      <w:adjustRightInd w:val="0"/>
      <w:spacing w:after="0" w:line="376" w:lineRule="auto"/>
      <w:jc w:val="center"/>
      <w:outlineLvl w:val="3"/>
    </w:pPr>
    <w:rPr>
      <w:rFonts w:ascii="Courier New" w:eastAsia="Times New Roman" w:hAnsi="Courier New" w:cs="Courier New"/>
      <w:sz w:val="24"/>
      <w:szCs w:val="24"/>
      <w:lang w:eastAsia="sk-SK"/>
    </w:rPr>
  </w:style>
  <w:style w:type="paragraph" w:styleId="Nadpis6">
    <w:name w:val="heading 6"/>
    <w:basedOn w:val="Normlny"/>
    <w:next w:val="Normlny"/>
    <w:link w:val="Nadpis6Char"/>
    <w:qFormat/>
    <w:rsid w:val="00911EF5"/>
    <w:pPr>
      <w:keepNext/>
      <w:widowControl w:val="0"/>
      <w:autoSpaceDE w:val="0"/>
      <w:autoSpaceDN w:val="0"/>
      <w:adjustRightInd w:val="0"/>
      <w:spacing w:after="0" w:line="376" w:lineRule="auto"/>
      <w:jc w:val="both"/>
      <w:outlineLvl w:val="5"/>
    </w:pPr>
    <w:rPr>
      <w:rFonts w:ascii="Courier New" w:eastAsia="Times New Roman" w:hAnsi="Courier New" w:cs="Courier New"/>
      <w:sz w:val="24"/>
      <w:szCs w:val="24"/>
      <w:lang w:eastAsia="sk-SK"/>
    </w:rPr>
  </w:style>
  <w:style w:type="paragraph" w:styleId="Nadpis7">
    <w:name w:val="heading 7"/>
    <w:basedOn w:val="Normlny"/>
    <w:next w:val="Normlny"/>
    <w:link w:val="Nadpis7Char"/>
    <w:qFormat/>
    <w:rsid w:val="00911EF5"/>
    <w:pPr>
      <w:keepNext/>
      <w:widowControl w:val="0"/>
      <w:autoSpaceDE w:val="0"/>
      <w:autoSpaceDN w:val="0"/>
      <w:adjustRightInd w:val="0"/>
      <w:spacing w:after="0" w:line="376" w:lineRule="auto"/>
      <w:ind w:firstLine="740"/>
      <w:jc w:val="center"/>
      <w:outlineLvl w:val="6"/>
    </w:pPr>
    <w:rPr>
      <w:rFonts w:eastAsia="Times New Roman"/>
      <w:b/>
      <w:bCs/>
      <w:i/>
      <w:iCs/>
      <w:sz w:val="28"/>
      <w:szCs w:val="18"/>
      <w:lang w:eastAsia="sk-SK"/>
    </w:rPr>
  </w:style>
  <w:style w:type="paragraph" w:styleId="Nadpis8">
    <w:name w:val="heading 8"/>
    <w:basedOn w:val="Normlny"/>
    <w:next w:val="Normlny"/>
    <w:link w:val="Nadpis8Char"/>
    <w:qFormat/>
    <w:rsid w:val="00911EF5"/>
    <w:pPr>
      <w:keepNext/>
      <w:widowControl w:val="0"/>
      <w:numPr>
        <w:numId w:val="1"/>
      </w:numPr>
      <w:autoSpaceDE w:val="0"/>
      <w:autoSpaceDN w:val="0"/>
      <w:adjustRightInd w:val="0"/>
      <w:spacing w:after="0" w:line="376" w:lineRule="auto"/>
      <w:jc w:val="center"/>
      <w:outlineLvl w:val="7"/>
    </w:pPr>
    <w:rPr>
      <w:rFonts w:eastAsia="Times New Roman"/>
      <w:b/>
      <w:bCs/>
      <w:i/>
      <w:iCs/>
      <w:sz w:val="28"/>
      <w:szCs w:val="18"/>
      <w:lang w:eastAsia="sk-SK"/>
    </w:rPr>
  </w:style>
  <w:style w:type="paragraph" w:styleId="Nadpis9">
    <w:name w:val="heading 9"/>
    <w:basedOn w:val="Normlny"/>
    <w:next w:val="Normlny"/>
    <w:link w:val="Nadpis9Char"/>
    <w:qFormat/>
    <w:rsid w:val="00911EF5"/>
    <w:pPr>
      <w:keepNext/>
      <w:widowControl w:val="0"/>
      <w:autoSpaceDE w:val="0"/>
      <w:autoSpaceDN w:val="0"/>
      <w:adjustRightInd w:val="0"/>
      <w:spacing w:after="0" w:line="376" w:lineRule="auto"/>
      <w:jc w:val="center"/>
      <w:outlineLvl w:val="8"/>
    </w:pPr>
    <w:rPr>
      <w:rFonts w:eastAsia="Times New Roman"/>
      <w:b/>
      <w:bCs/>
      <w:i/>
      <w:iCs/>
      <w:sz w:val="28"/>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D260F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260F6"/>
    <w:rPr>
      <w:rFonts w:ascii="Tahoma" w:hAnsi="Tahoma" w:cs="Tahoma"/>
      <w:sz w:val="16"/>
      <w:szCs w:val="16"/>
    </w:rPr>
  </w:style>
  <w:style w:type="paragraph" w:styleId="Hlavika">
    <w:name w:val="header"/>
    <w:basedOn w:val="Normlny"/>
    <w:link w:val="HlavikaChar"/>
    <w:uiPriority w:val="99"/>
    <w:unhideWhenUsed/>
    <w:rsid w:val="00B2584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25843"/>
  </w:style>
  <w:style w:type="paragraph" w:styleId="Pta">
    <w:name w:val="footer"/>
    <w:basedOn w:val="Normlny"/>
    <w:link w:val="PtaChar"/>
    <w:uiPriority w:val="99"/>
    <w:unhideWhenUsed/>
    <w:rsid w:val="00B25843"/>
    <w:pPr>
      <w:tabs>
        <w:tab w:val="center" w:pos="4536"/>
        <w:tab w:val="right" w:pos="9072"/>
      </w:tabs>
      <w:spacing w:after="0" w:line="240" w:lineRule="auto"/>
    </w:pPr>
  </w:style>
  <w:style w:type="character" w:customStyle="1" w:styleId="PtaChar">
    <w:name w:val="Päta Char"/>
    <w:basedOn w:val="Predvolenpsmoodseku"/>
    <w:link w:val="Pta"/>
    <w:uiPriority w:val="99"/>
    <w:rsid w:val="00B25843"/>
  </w:style>
  <w:style w:type="paragraph" w:customStyle="1" w:styleId="Zhlavie">
    <w:name w:val="Záhlavie"/>
    <w:basedOn w:val="Normlny"/>
    <w:next w:val="Normlny"/>
    <w:rsid w:val="00B25843"/>
    <w:pPr>
      <w:spacing w:after="0" w:line="240" w:lineRule="auto"/>
      <w:jc w:val="both"/>
    </w:pPr>
    <w:rPr>
      <w:rFonts w:ascii="Arial" w:eastAsia="Times New Roman" w:hAnsi="Arial"/>
      <w:sz w:val="16"/>
      <w:szCs w:val="20"/>
    </w:rPr>
  </w:style>
  <w:style w:type="paragraph" w:styleId="Bezriadkovania">
    <w:name w:val="No Spacing"/>
    <w:link w:val="BezriadkovaniaChar"/>
    <w:uiPriority w:val="1"/>
    <w:qFormat/>
    <w:rsid w:val="00911EF5"/>
    <w:pPr>
      <w:spacing w:after="0" w:line="240" w:lineRule="auto"/>
    </w:pPr>
    <w:rPr>
      <w:rFonts w:asciiTheme="minorHAnsi" w:eastAsiaTheme="minorEastAsia" w:hAnsiTheme="minorHAnsi" w:cstheme="minorBidi"/>
      <w:lang w:eastAsia="sk-SK"/>
    </w:rPr>
  </w:style>
  <w:style w:type="character" w:customStyle="1" w:styleId="BezriadkovaniaChar">
    <w:name w:val="Bez riadkovania Char"/>
    <w:basedOn w:val="Predvolenpsmoodseku"/>
    <w:link w:val="Bezriadkovania"/>
    <w:uiPriority w:val="1"/>
    <w:rsid w:val="00911EF5"/>
    <w:rPr>
      <w:rFonts w:asciiTheme="minorHAnsi" w:eastAsiaTheme="minorEastAsia" w:hAnsiTheme="minorHAnsi" w:cstheme="minorBidi"/>
      <w:lang w:eastAsia="sk-SK"/>
    </w:rPr>
  </w:style>
  <w:style w:type="character" w:customStyle="1" w:styleId="Nadpis1Char">
    <w:name w:val="Nadpis 1 Char"/>
    <w:basedOn w:val="Predvolenpsmoodseku"/>
    <w:link w:val="Nadpis1"/>
    <w:rsid w:val="00911EF5"/>
    <w:rPr>
      <w:rFonts w:ascii="Courier New" w:eastAsia="Times New Roman" w:hAnsi="Courier New"/>
      <w:b/>
      <w:bCs/>
      <w:sz w:val="20"/>
      <w:szCs w:val="20"/>
      <w:lang w:eastAsia="sk-SK"/>
    </w:rPr>
  </w:style>
  <w:style w:type="character" w:customStyle="1" w:styleId="Nadpis3Char">
    <w:name w:val="Nadpis 3 Char"/>
    <w:basedOn w:val="Predvolenpsmoodseku"/>
    <w:link w:val="Nadpis3"/>
    <w:rsid w:val="00911EF5"/>
    <w:rPr>
      <w:rFonts w:ascii="Courier New" w:eastAsia="Times New Roman" w:hAnsi="Courier New" w:cs="Courier New"/>
      <w:sz w:val="24"/>
      <w:szCs w:val="24"/>
      <w:lang w:eastAsia="sk-SK"/>
    </w:rPr>
  </w:style>
  <w:style w:type="character" w:customStyle="1" w:styleId="Nadpis4Char">
    <w:name w:val="Nadpis 4 Char"/>
    <w:basedOn w:val="Predvolenpsmoodseku"/>
    <w:link w:val="Nadpis4"/>
    <w:rsid w:val="00911EF5"/>
    <w:rPr>
      <w:rFonts w:ascii="Courier New" w:eastAsia="Times New Roman" w:hAnsi="Courier New" w:cs="Courier New"/>
      <w:sz w:val="24"/>
      <w:szCs w:val="24"/>
      <w:lang w:eastAsia="sk-SK"/>
    </w:rPr>
  </w:style>
  <w:style w:type="character" w:customStyle="1" w:styleId="Nadpis6Char">
    <w:name w:val="Nadpis 6 Char"/>
    <w:basedOn w:val="Predvolenpsmoodseku"/>
    <w:link w:val="Nadpis6"/>
    <w:rsid w:val="00911EF5"/>
    <w:rPr>
      <w:rFonts w:ascii="Courier New" w:eastAsia="Times New Roman" w:hAnsi="Courier New" w:cs="Courier New"/>
      <w:sz w:val="24"/>
      <w:szCs w:val="24"/>
      <w:lang w:eastAsia="sk-SK"/>
    </w:rPr>
  </w:style>
  <w:style w:type="character" w:customStyle="1" w:styleId="Nadpis7Char">
    <w:name w:val="Nadpis 7 Char"/>
    <w:basedOn w:val="Predvolenpsmoodseku"/>
    <w:link w:val="Nadpis7"/>
    <w:rsid w:val="00911EF5"/>
    <w:rPr>
      <w:rFonts w:eastAsia="Times New Roman"/>
      <w:b/>
      <w:bCs/>
      <w:i/>
      <w:iCs/>
      <w:sz w:val="28"/>
      <w:szCs w:val="18"/>
      <w:lang w:eastAsia="sk-SK"/>
    </w:rPr>
  </w:style>
  <w:style w:type="character" w:customStyle="1" w:styleId="Nadpis8Char">
    <w:name w:val="Nadpis 8 Char"/>
    <w:basedOn w:val="Predvolenpsmoodseku"/>
    <w:link w:val="Nadpis8"/>
    <w:rsid w:val="00911EF5"/>
    <w:rPr>
      <w:rFonts w:eastAsia="Times New Roman"/>
      <w:b/>
      <w:bCs/>
      <w:i/>
      <w:iCs/>
      <w:sz w:val="28"/>
      <w:szCs w:val="18"/>
      <w:lang w:eastAsia="sk-SK"/>
    </w:rPr>
  </w:style>
  <w:style w:type="character" w:customStyle="1" w:styleId="Nadpis9Char">
    <w:name w:val="Nadpis 9 Char"/>
    <w:basedOn w:val="Predvolenpsmoodseku"/>
    <w:link w:val="Nadpis9"/>
    <w:rsid w:val="00911EF5"/>
    <w:rPr>
      <w:rFonts w:eastAsia="Times New Roman"/>
      <w:b/>
      <w:bCs/>
      <w:i/>
      <w:iCs/>
      <w:sz w:val="28"/>
      <w:szCs w:val="24"/>
      <w:lang w:eastAsia="sk-SK"/>
    </w:rPr>
  </w:style>
  <w:style w:type="paragraph" w:styleId="Zkladntext">
    <w:name w:val="Body Text"/>
    <w:basedOn w:val="Normlny"/>
    <w:link w:val="ZkladntextChar"/>
    <w:rsid w:val="00911EF5"/>
    <w:pPr>
      <w:widowControl w:val="0"/>
      <w:autoSpaceDE w:val="0"/>
      <w:autoSpaceDN w:val="0"/>
      <w:adjustRightInd w:val="0"/>
      <w:spacing w:after="0" w:line="240" w:lineRule="auto"/>
      <w:jc w:val="both"/>
    </w:pPr>
    <w:rPr>
      <w:rFonts w:ascii="Courier New" w:eastAsia="Times New Roman" w:hAnsi="Courier New" w:cs="Courier New"/>
      <w:sz w:val="20"/>
      <w:szCs w:val="20"/>
      <w:lang w:eastAsia="sk-SK"/>
    </w:rPr>
  </w:style>
  <w:style w:type="character" w:customStyle="1" w:styleId="ZkladntextChar">
    <w:name w:val="Základný text Char"/>
    <w:basedOn w:val="Predvolenpsmoodseku"/>
    <w:link w:val="Zkladntext"/>
    <w:rsid w:val="00911EF5"/>
    <w:rPr>
      <w:rFonts w:ascii="Courier New" w:eastAsia="Times New Roman" w:hAnsi="Courier New" w:cs="Courier New"/>
      <w:sz w:val="20"/>
      <w:szCs w:val="20"/>
      <w:lang w:eastAsia="sk-SK"/>
    </w:rPr>
  </w:style>
  <w:style w:type="paragraph" w:styleId="Zarkazkladnhotextu">
    <w:name w:val="Body Text Indent"/>
    <w:basedOn w:val="Normlny"/>
    <w:link w:val="ZarkazkladnhotextuChar"/>
    <w:rsid w:val="00911EF5"/>
    <w:pPr>
      <w:widowControl w:val="0"/>
      <w:autoSpaceDE w:val="0"/>
      <w:autoSpaceDN w:val="0"/>
      <w:adjustRightInd w:val="0"/>
      <w:spacing w:after="0" w:line="376" w:lineRule="auto"/>
      <w:jc w:val="both"/>
    </w:pPr>
    <w:rPr>
      <w:rFonts w:ascii="Courier New" w:eastAsia="Times New Roman" w:hAnsi="Courier New"/>
      <w:sz w:val="24"/>
      <w:szCs w:val="24"/>
      <w:lang w:eastAsia="sk-SK"/>
    </w:rPr>
  </w:style>
  <w:style w:type="character" w:customStyle="1" w:styleId="ZarkazkladnhotextuChar">
    <w:name w:val="Zarážka základného textu Char"/>
    <w:basedOn w:val="Predvolenpsmoodseku"/>
    <w:link w:val="Zarkazkladnhotextu"/>
    <w:rsid w:val="00911EF5"/>
    <w:rPr>
      <w:rFonts w:ascii="Courier New" w:eastAsia="Times New Roman" w:hAnsi="Courier New"/>
      <w:sz w:val="24"/>
      <w:szCs w:val="24"/>
      <w:lang w:eastAsia="sk-SK"/>
    </w:rPr>
  </w:style>
  <w:style w:type="paragraph" w:styleId="Zkladntext2">
    <w:name w:val="Body Text 2"/>
    <w:basedOn w:val="Normlny"/>
    <w:link w:val="Zkladntext2Char"/>
    <w:rsid w:val="00911EF5"/>
    <w:pPr>
      <w:widowControl w:val="0"/>
      <w:autoSpaceDE w:val="0"/>
      <w:autoSpaceDN w:val="0"/>
      <w:adjustRightInd w:val="0"/>
      <w:spacing w:after="0" w:line="376" w:lineRule="auto"/>
      <w:jc w:val="both"/>
    </w:pPr>
    <w:rPr>
      <w:rFonts w:eastAsia="Times New Roman"/>
      <w:sz w:val="24"/>
      <w:szCs w:val="24"/>
      <w:lang w:eastAsia="sk-SK"/>
    </w:rPr>
  </w:style>
  <w:style w:type="character" w:customStyle="1" w:styleId="Zkladntext2Char">
    <w:name w:val="Základný text 2 Char"/>
    <w:basedOn w:val="Predvolenpsmoodseku"/>
    <w:link w:val="Zkladntext2"/>
    <w:rsid w:val="00911EF5"/>
    <w:rPr>
      <w:rFonts w:eastAsia="Times New Roman"/>
      <w:sz w:val="24"/>
      <w:szCs w:val="24"/>
      <w:lang w:eastAsia="sk-SK"/>
    </w:rPr>
  </w:style>
  <w:style w:type="paragraph" w:styleId="Odsekzoznamu">
    <w:name w:val="List Paragraph"/>
    <w:basedOn w:val="Normlny"/>
    <w:uiPriority w:val="34"/>
    <w:qFormat/>
    <w:rsid w:val="00BF14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A9BF8-F1CD-45A5-BB19-A7996130D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4166</Words>
  <Characters>23747</Characters>
  <Application>Microsoft Office Word</Application>
  <DocSecurity>0</DocSecurity>
  <Lines>197</Lines>
  <Paragraphs>55</Paragraphs>
  <ScaleCrop>false</ScaleCrop>
  <HeadingPairs>
    <vt:vector size="2" baseType="variant">
      <vt:variant>
        <vt:lpstr>Názov</vt:lpstr>
      </vt:variant>
      <vt:variant>
        <vt:i4>1</vt:i4>
      </vt:variant>
    </vt:vector>
  </HeadingPairs>
  <TitlesOfParts>
    <vt:vector size="1" baseType="lpstr">
      <vt:lpstr/>
    </vt:vector>
  </TitlesOfParts>
  <Company>ATC</Company>
  <LinksUpToDate>false</LinksUpToDate>
  <CharactersWithSpaces>27858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3</cp:revision>
  <cp:lastPrinted>2018-10-29T14:21:00Z</cp:lastPrinted>
  <dcterms:created xsi:type="dcterms:W3CDTF">2018-11-12T09:15:00Z</dcterms:created>
  <dcterms:modified xsi:type="dcterms:W3CDTF">2018-11-12T10:47:00Z</dcterms:modified>
</cp:coreProperties>
</file>